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5B779B8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AC578FC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F4007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081647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4B4B14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8C1B54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012FEB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983260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D144D8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4B069C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495720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A05945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8D5C18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12EF1E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6F47FD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298934" w14:textId="77777777" w:rsidR="007D4394" w:rsidRDefault="008A4375" w:rsidP="008A4375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88176FF" w14:textId="77777777" w:rsidR="007D4394" w:rsidRDefault="008A4375" w:rsidP="008A437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«софтбол»</w:t>
      </w:r>
    </w:p>
    <w:p w14:paraId="69BEC5B6" w14:textId="77777777" w:rsidR="007D4394" w:rsidRDefault="007D4394" w:rsidP="008A4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B3D658" w14:textId="77777777" w:rsidR="007D4394" w:rsidRDefault="008A4375" w:rsidP="006C67F9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4C32D824" w14:textId="77777777" w:rsidR="007D4394" w:rsidRDefault="008A4375" w:rsidP="006C67F9">
      <w:pPr>
        <w:pStyle w:val="aff8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«софтбол».</w:t>
      </w:r>
    </w:p>
    <w:p w14:paraId="559AC5AD" w14:textId="08BB8ED3" w:rsidR="007D4394" w:rsidRDefault="008A4375" w:rsidP="006C67F9">
      <w:pPr>
        <w:pStyle w:val="aff8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24</w:t>
      </w:r>
      <w:r w:rsidR="008D397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декабря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2021</w:t>
      </w:r>
      <w:r w:rsidR="008D397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1045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«софтбол» (зарегистрирован Министерством юстиции Российской Федерации </w:t>
      </w:r>
      <w:r w:rsidR="008D39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04</w:t>
      </w:r>
      <w:r w:rsidR="008D39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8D39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67164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D9E6D91" w14:textId="4001E22C" w:rsidR="007D4394" w:rsidRDefault="008A4375" w:rsidP="006C67F9">
      <w:pPr>
        <w:pStyle w:val="aff8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8D3978" w:rsidRPr="008D3978">
        <w:rPr>
          <w:rFonts w:ascii="Times New Roman" w:eastAsia="Times New Roman" w:hAnsi="Times New Roman" w:cs="Times New Roman"/>
          <w:sz w:val="28"/>
          <w:szCs w:val="28"/>
        </w:rPr>
        <w:t>с 1 января 2023 года.</w:t>
      </w:r>
    </w:p>
    <w:p w14:paraId="32851E23" w14:textId="77777777" w:rsidR="007D4394" w:rsidRDefault="008A4375" w:rsidP="006C67F9">
      <w:pPr>
        <w:pStyle w:val="aff8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Контроль за исполнением настоящего приказа возложить на заместителя Министра спорта Российской Федерации А.А. Морозова.</w:t>
      </w:r>
    </w:p>
    <w:p w14:paraId="37E1ED3F" w14:textId="77777777" w:rsidR="007D4394" w:rsidRDefault="007D4394" w:rsidP="006C67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575D21" w14:textId="77777777" w:rsidR="007D4394" w:rsidRDefault="007D4394" w:rsidP="006C67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9CB3A0" w14:textId="77777777" w:rsidR="007D4394" w:rsidRDefault="007D4394" w:rsidP="006C67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A3C5AE" w14:textId="77777777" w:rsidR="007D4394" w:rsidRDefault="008A4375" w:rsidP="006C67F9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  <w:r>
        <w:br w:type="page"/>
      </w:r>
    </w:p>
    <w:p w14:paraId="1AE3AC22" w14:textId="77777777" w:rsidR="007D4394" w:rsidRDefault="008A4375" w:rsidP="008A437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2B4F5B03" w14:textId="77777777" w:rsidR="007D4394" w:rsidRDefault="008A4375" w:rsidP="008A437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E634095" w14:textId="77777777" w:rsidR="007D4394" w:rsidRDefault="008A4375" w:rsidP="008A437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0B15A56" w14:textId="77777777" w:rsidR="007D4394" w:rsidRDefault="007D4394" w:rsidP="008A4375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EE376A7" w14:textId="77777777" w:rsidR="007D4394" w:rsidRDefault="007D4394" w:rsidP="008A4375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74B9D3D" w14:textId="77777777" w:rsidR="007D4394" w:rsidRDefault="007D4394" w:rsidP="008A4375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ADC0C52" w14:textId="77777777" w:rsidR="007D4394" w:rsidRDefault="008A4375" w:rsidP="008A437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>Федеральный стандарт спортивной подготовки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софтбол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6D1737E" w14:textId="77777777" w:rsidR="007D4394" w:rsidRDefault="007D4394" w:rsidP="008A437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C486A1C" w14:textId="762A01A1" w:rsidR="007D4394" w:rsidRDefault="008A4375" w:rsidP="008A4375">
      <w:pPr>
        <w:pStyle w:val="aff8"/>
        <w:suppressAutoHyphens/>
        <w:spacing w:after="0" w:line="240" w:lineRule="auto"/>
        <w:ind w:left="0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D62B5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11B9D00" w14:textId="77777777" w:rsidR="007D4394" w:rsidRDefault="007D4394" w:rsidP="008A437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B62C0E5" w14:textId="4C5BE6DC" w:rsidR="007D4394" w:rsidRDefault="008A4375" w:rsidP="008A437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327810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468EFE5D" w14:textId="309F186F" w:rsidR="007D4394" w:rsidRDefault="008A4375" w:rsidP="008A437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="00327810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76C10249" w14:textId="5BD66354" w:rsidR="007D4394" w:rsidRDefault="008A4375" w:rsidP="008A437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658195D1" w14:textId="7C9EBA7B" w:rsidR="007D4394" w:rsidRDefault="008A4375" w:rsidP="008A437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1.1.2.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375D50F6" w14:textId="6E2A92D9" w:rsidR="007D4394" w:rsidRDefault="008A4375" w:rsidP="008A437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</w:t>
      </w:r>
      <w:r w:rsidR="0032781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11F7C5A3" w14:textId="13FA0725" w:rsidR="007D4394" w:rsidRDefault="008A4375" w:rsidP="008A437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1.2.1.</w:t>
      </w:r>
      <w:r w:rsidR="0032781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«софтбол»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965B0A4" w14:textId="2767B80F" w:rsidR="007D4394" w:rsidRDefault="008A4375" w:rsidP="008A437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1.2.2.</w:t>
      </w:r>
      <w:r w:rsidR="0032781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D3666C8" w14:textId="76FF07A8" w:rsidR="007D4394" w:rsidRDefault="008A4375" w:rsidP="008A437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1.2.3.</w:t>
      </w:r>
      <w:r w:rsidR="0032781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2B11F361" w14:textId="77777777" w:rsidR="007D4394" w:rsidRDefault="008A4375" w:rsidP="008A437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6AB2994B" w14:textId="77777777" w:rsidR="007D4394" w:rsidRDefault="008A4375" w:rsidP="008A437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60AFAFE8" w14:textId="77777777" w:rsidR="007D4394" w:rsidRDefault="008A4375" w:rsidP="008A437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EFC3311" w14:textId="77777777" w:rsidR="007D4394" w:rsidRDefault="008A4375" w:rsidP="008A437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2FEA8F6B" w14:textId="77777777" w:rsidR="0066174A" w:rsidRPr="0066174A" w:rsidRDefault="008A4375" w:rsidP="006617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6174A">
        <w:rPr>
          <w:rFonts w:ascii="Times New Roman" w:hAnsi="Times New Roman" w:cs="Times New Roman"/>
          <w:bCs/>
          <w:sz w:val="28"/>
          <w:szCs w:val="28"/>
        </w:rPr>
        <w:t>1.2.4.</w:t>
      </w:r>
      <w:r w:rsidR="00327810" w:rsidRPr="0066174A">
        <w:rPr>
          <w:rFonts w:ascii="Times New Roman" w:hAnsi="Times New Roman" w:cs="Times New Roman"/>
          <w:bCs/>
          <w:sz w:val="28"/>
          <w:szCs w:val="28"/>
        </w:rPr>
        <w:t> </w:t>
      </w:r>
      <w:bookmarkStart w:id="0" w:name="_Hlk116910801"/>
      <w:bookmarkStart w:id="1" w:name="_Hlk116978798"/>
      <w:r w:rsidR="0066174A" w:rsidRPr="00661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66174A" w:rsidRPr="00661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174A" w:rsidRPr="00661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66174A" w:rsidRPr="0066174A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0"/>
    </w:p>
    <w:bookmarkEnd w:id="1"/>
    <w:p w14:paraId="7E62C25E" w14:textId="548CCBF8" w:rsidR="007D4394" w:rsidRPr="0066174A" w:rsidRDefault="008A4375" w:rsidP="0066174A">
      <w:pPr>
        <w:spacing w:after="0" w:line="240" w:lineRule="auto"/>
        <w:ind w:firstLine="709"/>
        <w:jc w:val="both"/>
      </w:pPr>
      <w:r w:rsidRPr="0066174A">
        <w:rPr>
          <w:rFonts w:ascii="Times New Roman" w:hAnsi="Times New Roman" w:cs="Times New Roman"/>
          <w:bCs/>
          <w:sz w:val="28"/>
          <w:szCs w:val="28"/>
        </w:rPr>
        <w:t>1.2.5.</w:t>
      </w:r>
      <w:r w:rsidR="00327810" w:rsidRPr="0066174A">
        <w:rPr>
          <w:rFonts w:ascii="Times New Roman" w:hAnsi="Times New Roman" w:cs="Times New Roman"/>
          <w:bCs/>
          <w:sz w:val="28"/>
          <w:szCs w:val="28"/>
        </w:rPr>
        <w:t> </w:t>
      </w:r>
      <w:r w:rsidRPr="0066174A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DC78E7B" w14:textId="7784149C" w:rsidR="007D4394" w:rsidRDefault="008A4375" w:rsidP="008A4375">
      <w:pPr>
        <w:pStyle w:val="aff8"/>
        <w:suppressAutoHyphens/>
        <w:spacing w:after="0" w:line="240" w:lineRule="auto"/>
        <w:ind w:left="0" w:firstLine="709"/>
        <w:jc w:val="both"/>
      </w:pPr>
      <w:r w:rsidRPr="0066174A">
        <w:rPr>
          <w:rFonts w:ascii="Times New Roman" w:hAnsi="Times New Roman" w:cs="Times New Roman"/>
          <w:bCs/>
          <w:sz w:val="28"/>
          <w:szCs w:val="28"/>
        </w:rPr>
        <w:t>1.2.6.</w:t>
      </w:r>
      <w:r w:rsidR="00327810" w:rsidRPr="0066174A">
        <w:rPr>
          <w:rFonts w:ascii="Times New Roman" w:hAnsi="Times New Roman" w:cs="Times New Roman"/>
          <w:bCs/>
          <w:sz w:val="28"/>
          <w:szCs w:val="28"/>
        </w:rPr>
        <w:t> </w:t>
      </w:r>
      <w:r w:rsidRPr="0066174A">
        <w:rPr>
          <w:rFonts w:ascii="Times New Roman" w:hAnsi="Times New Roman" w:cs="Times New Roman"/>
          <w:bCs/>
          <w:sz w:val="28"/>
          <w:szCs w:val="28"/>
        </w:rPr>
        <w:t>План</w:t>
      </w:r>
      <w:r w:rsidRPr="0066174A">
        <w:rPr>
          <w:rFonts w:ascii="Times New Roman" w:hAnsi="Times New Roman" w:cs="Times New Roman"/>
          <w:sz w:val="28"/>
          <w:szCs w:val="28"/>
        </w:rPr>
        <w:t xml:space="preserve"> </w:t>
      </w:r>
      <w:r w:rsidRPr="0066174A">
        <w:rPr>
          <w:rFonts w:ascii="Times New Roman" w:hAnsi="Times New Roman" w:cs="Times New Roman"/>
          <w:bCs/>
          <w:sz w:val="28"/>
          <w:szCs w:val="28"/>
        </w:rPr>
        <w:t>мероприятий, направленных на</w:t>
      </w:r>
      <w:r w:rsidRPr="00D16DD7">
        <w:rPr>
          <w:rFonts w:ascii="Times New Roman" w:hAnsi="Times New Roman" w:cs="Times New Roman"/>
          <w:bCs/>
          <w:sz w:val="28"/>
          <w:szCs w:val="28"/>
        </w:rPr>
        <w:t xml:space="preserve"> предотвращение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5BB1C1C0" w14:textId="1F430368" w:rsidR="007D4394" w:rsidRDefault="008A4375" w:rsidP="008A437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</w:t>
      </w:r>
      <w:r w:rsidR="003278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4D62BE03" w14:textId="6DD2FE6C" w:rsidR="007D4394" w:rsidRDefault="008A4375" w:rsidP="008A437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1.2.8.</w:t>
      </w:r>
      <w:r w:rsidR="003278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60205C12" w14:textId="4C907378" w:rsidR="007D4394" w:rsidRDefault="008A4375" w:rsidP="008A437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 w:rsidR="00327810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5478F65B" w14:textId="1AC12329" w:rsidR="007D4394" w:rsidRDefault="008A4375" w:rsidP="008A437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3F8FD667" w14:textId="72AFDEFB" w:rsidR="007D4394" w:rsidRDefault="008A4375" w:rsidP="008A437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1.3.2.</w:t>
      </w:r>
      <w:bookmarkStart w:id="2" w:name="_Hlk101713141"/>
      <w:r w:rsidR="00327810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C2102FD" w14:textId="05B973DA" w:rsidR="007D4394" w:rsidRDefault="008A4375" w:rsidP="008A437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</w:t>
      </w:r>
      <w:r w:rsidR="00327810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  <w:bookmarkStart w:id="3" w:name="_Hlk101713192"/>
      <w:bookmarkEnd w:id="3"/>
    </w:p>
    <w:p w14:paraId="697C6805" w14:textId="6CEF9F74" w:rsidR="007D4394" w:rsidRDefault="008A4375" w:rsidP="008A437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1.4.</w:t>
      </w:r>
      <w:r w:rsidR="00327810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 учебно-тренировочных занятий по каждому этапу спортивной подготовки и учебно-тематического плана.</w:t>
      </w:r>
    </w:p>
    <w:p w14:paraId="64AF65ED" w14:textId="08D1D72C" w:rsidR="007D4394" w:rsidRDefault="008A4375" w:rsidP="008A437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1.5.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37E61455" w14:textId="77777777" w:rsidR="007D4394" w:rsidRDefault="007D4394" w:rsidP="008A437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A6D58D" w14:textId="04243527" w:rsidR="007D4394" w:rsidRPr="0066174A" w:rsidRDefault="008A4375" w:rsidP="008A4375">
      <w:pPr>
        <w:pStyle w:val="aff8"/>
        <w:widowControl w:val="0"/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2B51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6617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иные </w:t>
      </w:r>
      <w:r w:rsidRPr="0066174A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 w:rsidRPr="0066174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617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учетом возраста, пола лиц, проходящих спортивную подготовку, особенностей вида спорта «софтбол» (спортивных дисциплин), </w:t>
      </w:r>
      <w:r w:rsidRPr="0066174A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  <w:bookmarkStart w:id="5" w:name="_Hlk91061905"/>
      <w:bookmarkEnd w:id="5"/>
    </w:p>
    <w:p w14:paraId="6B5B3F70" w14:textId="77777777" w:rsidR="007D4394" w:rsidRPr="0066174A" w:rsidRDefault="007D4394" w:rsidP="008A437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9D94E4" w14:textId="0E4CBF3A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софтбол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0665A335" w14:textId="0223E19F" w:rsidR="007D4394" w:rsidRDefault="008A4375" w:rsidP="008A437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софтбол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0432DA76" w14:textId="6FCA1185" w:rsidR="007D4394" w:rsidRDefault="008A4375" w:rsidP="008A437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 w:rsidR="003278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6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софтбол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2DF388CE" w14:textId="79219735" w:rsidR="007D4394" w:rsidRDefault="008A4375" w:rsidP="008A437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софтбол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72D4198E" w14:textId="1AE23E4A" w:rsidR="007D4394" w:rsidRDefault="008A4375" w:rsidP="008A437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2.4.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софтбол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4DE54ACE" w14:textId="77777777" w:rsidR="007D4394" w:rsidRDefault="007D4394" w:rsidP="008A4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FF1278" w14:textId="77777777" w:rsidR="006C67F9" w:rsidRPr="00327810" w:rsidRDefault="006C67F9" w:rsidP="008A43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073A22A" w14:textId="39B9349A" w:rsidR="007D4394" w:rsidRDefault="008A4375" w:rsidP="008A437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2B51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«софтбол»</w:t>
      </w:r>
    </w:p>
    <w:p w14:paraId="1F212397" w14:textId="77777777" w:rsidR="007D4394" w:rsidRDefault="007D4394" w:rsidP="008A4375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55F14EC" w14:textId="6345A703" w:rsidR="007D4394" w:rsidRPr="0066174A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327810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участию в спортивных соревнованиях </w:t>
      </w:r>
      <w:r w:rsidRPr="0066174A">
        <w:rPr>
          <w:rFonts w:ascii="Times New Roman" w:hAnsi="Times New Roman" w:cs="Times New Roman"/>
          <w:color w:val="auto"/>
          <w:sz w:val="28"/>
          <w:szCs w:val="28"/>
        </w:rPr>
        <w:t>обучающихся:</w:t>
      </w:r>
    </w:p>
    <w:p w14:paraId="3BB27CFF" w14:textId="3BDC92A8" w:rsidR="007D4394" w:rsidRDefault="0066174A" w:rsidP="008A4375">
      <w:pPr>
        <w:widowControl w:val="0"/>
        <w:spacing w:after="0" w:line="240" w:lineRule="auto"/>
        <w:ind w:firstLine="709"/>
        <w:jc w:val="both"/>
      </w:pPr>
      <w:bookmarkStart w:id="7" w:name="_Hlk116978829"/>
      <w:bookmarkStart w:id="8" w:name="_Hlk116979209"/>
      <w:r w:rsidRPr="0066174A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6617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66174A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6617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6174A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6617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6174A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 и правилам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вида спорта</w:t>
      </w:r>
      <w:bookmarkEnd w:id="7"/>
      <w:bookmarkEnd w:id="8"/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4375">
        <w:rPr>
          <w:rFonts w:ascii="Times New Roman" w:hAnsi="Times New Roman" w:cs="Times New Roman"/>
          <w:bCs/>
          <w:color w:val="auto"/>
          <w:sz w:val="28"/>
          <w:szCs w:val="28"/>
        </w:rPr>
        <w:t>«софтбол»;</w:t>
      </w:r>
    </w:p>
    <w:p w14:paraId="4972259E" w14:textId="77777777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3B19F637" w14:textId="77777777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6E077152" w14:textId="5F64F5D7" w:rsidR="007D4394" w:rsidRDefault="008A4375" w:rsidP="008A437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327810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, формируемого, в том числе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в соответствии с Единым календарным планом межрегиональных, всероссийских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международных физкультурных мероприятий и спортивных мероприятий,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9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</w:p>
    <w:p w14:paraId="2E9352B9" w14:textId="77777777" w:rsidR="007D4394" w:rsidRDefault="007D4394" w:rsidP="008A437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D94777" w14:textId="27591081" w:rsidR="007D4394" w:rsidRDefault="008A4375" w:rsidP="008A4375">
      <w:pPr>
        <w:pStyle w:val="aff8"/>
        <w:widowControl w:val="0"/>
        <w:suppressAutoHyphens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2B51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E978C46" w14:textId="77777777" w:rsidR="007D4394" w:rsidRDefault="007D4394" w:rsidP="008A437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6ED56CA" w14:textId="64BD3C47" w:rsidR="007D4394" w:rsidRDefault="008A4375" w:rsidP="008A437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2A273284" w14:textId="03DBDDD8" w:rsidR="007D4394" w:rsidRDefault="008A4375" w:rsidP="008A43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CC9AF18" w14:textId="65F9FD71" w:rsidR="007D4394" w:rsidRDefault="008A4375" w:rsidP="008A4375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204F0DF4" w14:textId="77777777" w:rsidR="007D4394" w:rsidRDefault="008A4375" w:rsidP="008A43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13D70224" w14:textId="458E34A6" w:rsidR="007D4394" w:rsidRDefault="0066174A" w:rsidP="008A43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Hlk116978843"/>
      <w:bookmarkStart w:id="11" w:name="_Hlk116979613"/>
      <w:r w:rsidRPr="0066174A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66174A">
        <w:rPr>
          <w:rFonts w:ascii="Times New Roman" w:hAnsi="Times New Roman" w:cs="Times New Roman"/>
          <w:sz w:val="28"/>
          <w:szCs w:val="28"/>
        </w:rPr>
        <w:br/>
        <w:t>в том числе о виде спорта</w:t>
      </w:r>
      <w:bookmarkEnd w:id="10"/>
      <w:bookmarkEnd w:id="11"/>
      <w:r w:rsidRPr="008C45BD">
        <w:rPr>
          <w:rFonts w:ascii="Times New Roman" w:hAnsi="Times New Roman" w:cs="Times New Roman"/>
          <w:sz w:val="28"/>
          <w:szCs w:val="28"/>
        </w:rPr>
        <w:t xml:space="preserve"> </w:t>
      </w:r>
      <w:r w:rsidR="008A4375">
        <w:rPr>
          <w:rFonts w:ascii="Times New Roman" w:hAnsi="Times New Roman" w:cs="Times New Roman"/>
          <w:color w:val="auto"/>
          <w:sz w:val="28"/>
          <w:szCs w:val="28"/>
        </w:rPr>
        <w:t>«софтбол»;</w:t>
      </w:r>
    </w:p>
    <w:p w14:paraId="3A79D0E8" w14:textId="77777777" w:rsidR="007D4394" w:rsidRDefault="008A4375" w:rsidP="008A43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«софтбол»;</w:t>
      </w:r>
    </w:p>
    <w:p w14:paraId="6E50261A" w14:textId="77777777" w:rsidR="007D4394" w:rsidRDefault="008A4375" w:rsidP="008A43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3D29AC6" w14:textId="77777777" w:rsidR="007D4394" w:rsidRDefault="008A4375" w:rsidP="008A437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118863FE" w14:textId="77777777" w:rsidR="007D4394" w:rsidRDefault="008A4375" w:rsidP="008A437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870B462" w14:textId="4593200F" w:rsidR="007D4394" w:rsidRDefault="008A4375" w:rsidP="008A4375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56C4D46A" w14:textId="77777777" w:rsidR="007D4394" w:rsidRDefault="008A4375" w:rsidP="008A43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формирование устойчивого интереса к занятиям видом спорта «софтбол»;</w:t>
      </w:r>
    </w:p>
    <w:p w14:paraId="5815C4EB" w14:textId="77777777" w:rsidR="007D4394" w:rsidRDefault="008A4375" w:rsidP="008A43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психологической подготовленности, соответствующей виду спорта «софтбол»;</w:t>
      </w:r>
    </w:p>
    <w:p w14:paraId="5630401D" w14:textId="77777777" w:rsidR="007D4394" w:rsidRDefault="008A4375" w:rsidP="008A437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14188316" w14:textId="77777777" w:rsidR="007D4394" w:rsidRDefault="008A4375" w:rsidP="008A437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B69A1B6" w14:textId="4D45B3DB" w:rsidR="007D4394" w:rsidRDefault="008A4375" w:rsidP="008A4375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6.3.</w:t>
      </w:r>
      <w:r w:rsidR="00327810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этапе совершенствования спортивного мастерства на:</w:t>
      </w:r>
    </w:p>
    <w:p w14:paraId="6E6D77DD" w14:textId="77777777" w:rsidR="007D4394" w:rsidRDefault="008A4375" w:rsidP="008A43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89C54B0" w14:textId="77777777" w:rsidR="007D4394" w:rsidRDefault="008A4375" w:rsidP="008A43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069EA70" w14:textId="77777777" w:rsidR="007D4394" w:rsidRDefault="008A4375" w:rsidP="008A43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1A537FF7" w14:textId="6F912940" w:rsidR="007D4394" w:rsidRDefault="008A4375" w:rsidP="008A43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6.4.</w:t>
      </w:r>
      <w:r w:rsidR="00327810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На этапе высшего спортивного мастерства на:</w:t>
      </w:r>
    </w:p>
    <w:p w14:paraId="1060DFD4" w14:textId="77777777" w:rsidR="007D4394" w:rsidRDefault="008A4375" w:rsidP="008A43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«софтбол»; </w:t>
      </w:r>
    </w:p>
    <w:p w14:paraId="6F778B39" w14:textId="77777777" w:rsidR="007D4394" w:rsidRDefault="008A4375" w:rsidP="008A43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8250749" w14:textId="77777777" w:rsidR="007D4394" w:rsidRDefault="008A4375" w:rsidP="008A43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1F9565D8" w14:textId="77777777" w:rsidR="007D4394" w:rsidRPr="00AC4EF6" w:rsidRDefault="007D4394" w:rsidP="008A437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170DFA4" w14:textId="4CD85135" w:rsidR="007D4394" w:rsidRDefault="008A4375" w:rsidP="00E224A9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center"/>
      </w:pPr>
      <w:bookmarkStart w:id="12" w:name="_GoBack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2B51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осуществления спортивной подготовки по отдельным спортивным дисциплинам вида спорта «софтбол»</w:t>
      </w:r>
    </w:p>
    <w:bookmarkEnd w:id="12"/>
    <w:p w14:paraId="22407E0E" w14:textId="77777777" w:rsidR="007D4394" w:rsidRDefault="007D4394" w:rsidP="008A4375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F30B302" w14:textId="268870A6" w:rsidR="007D4394" w:rsidRDefault="008A4375" w:rsidP="008A4375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«софтбол» основаны на особенностях вида спорта «софтбол»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«софтбол»,</w:t>
      </w:r>
      <w:r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2A5017FD" w14:textId="18A6B37E" w:rsidR="007D4394" w:rsidRDefault="008A4375" w:rsidP="008A4375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«софтбол» учитываются организациями, реализующими дополнительные образовательные программы спортивной подготовки, </w:t>
      </w:r>
      <w:r>
        <w:rPr>
          <w:rFonts w:ascii="Times New Roman" w:hAnsi="Times New Roman" w:cs="Times New Roman"/>
          <w:sz w:val="28"/>
          <w:szCs w:val="28"/>
        </w:rPr>
        <w:br/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5DB50A98" w14:textId="228E5434" w:rsidR="007D4394" w:rsidRDefault="008A4375" w:rsidP="008A4375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EBCA481" w14:textId="77777777" w:rsidR="0066174A" w:rsidRPr="0066174A" w:rsidRDefault="008A4375" w:rsidP="0066174A">
      <w:pPr>
        <w:pStyle w:val="ConsPlusNormal"/>
        <w:tabs>
          <w:tab w:val="left" w:pos="0"/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«софтбол» и участия в официальных спортивных соревнованиях по виду спорта «софтбол</w:t>
      </w:r>
      <w:r w:rsidRPr="0066174A">
        <w:rPr>
          <w:rFonts w:ascii="Times New Roman" w:hAnsi="Times New Roman" w:cs="Times New Roman"/>
          <w:sz w:val="28"/>
          <w:szCs w:val="28"/>
        </w:rPr>
        <w:t xml:space="preserve">» </w:t>
      </w:r>
      <w:bookmarkStart w:id="13" w:name="_Hlk116910859"/>
      <w:bookmarkStart w:id="14" w:name="_Hlk116978859"/>
      <w:r w:rsidR="0066174A" w:rsidRPr="0066174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3"/>
    </w:p>
    <w:bookmarkEnd w:id="14"/>
    <w:p w14:paraId="72002D08" w14:textId="35FFB837" w:rsidR="007D4394" w:rsidRDefault="008A4375" w:rsidP="0066174A">
      <w:pPr>
        <w:pStyle w:val="ConsPlusNormal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«софтбол».</w:t>
      </w:r>
    </w:p>
    <w:p w14:paraId="0BCC8ECF" w14:textId="77777777" w:rsidR="007D4394" w:rsidRDefault="007D4394" w:rsidP="008A4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8F5B43" w14:textId="01F1708C" w:rsidR="007D4394" w:rsidRDefault="008A4375" w:rsidP="008A4375">
      <w:pPr>
        <w:pStyle w:val="aff8"/>
        <w:widowControl w:val="0"/>
        <w:shd w:val="clear" w:color="auto" w:fill="FFFFFF"/>
        <w:suppressAutoHyphens/>
        <w:spacing w:after="0" w:line="240" w:lineRule="auto"/>
        <w:ind w:left="0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D62B5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5" w:name="_Hlk522028169"/>
      <w:bookmarkEnd w:id="15"/>
    </w:p>
    <w:p w14:paraId="33ACFECB" w14:textId="77777777" w:rsidR="007D4394" w:rsidRDefault="007D4394" w:rsidP="008A437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6" w:name="_Hlk501023282"/>
      <w:bookmarkEnd w:id="16"/>
    </w:p>
    <w:p w14:paraId="0EB78957" w14:textId="43F2A433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327810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321C8F0C" w14:textId="5769B434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="00327810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0CA87AEE" w14:textId="7C1EC5DE" w:rsidR="007D4394" w:rsidRDefault="008A4375" w:rsidP="008A43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13.1.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AC4E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3680BF73" w14:textId="7D71D799" w:rsidR="007D4394" w:rsidRDefault="008A4375" w:rsidP="008A43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17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«софтбол»,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7"/>
    </w:p>
    <w:p w14:paraId="043D6118" w14:textId="419C60A8" w:rsidR="007D4394" w:rsidRDefault="008A4375" w:rsidP="008A437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14.</w:t>
      </w:r>
      <w:r w:rsidR="00327810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41C27FAE" w14:textId="77777777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площадки для игры в софтбол;</w:t>
      </w:r>
    </w:p>
    <w:p w14:paraId="5DA90542" w14:textId="77777777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наличие тренировочного спортивного зала;</w:t>
      </w:r>
    </w:p>
    <w:p w14:paraId="383BA705" w14:textId="77777777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63832FD3" w14:textId="77777777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3ACE96A8" w14:textId="77777777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8" w:name="_Hlk91062709"/>
      <w:bookmarkEnd w:id="18"/>
      <w:r>
        <w:rPr>
          <w:rStyle w:val="af5"/>
          <w:rFonts w:ascii="Times New Roman" w:eastAsia="Times New Roman" w:hAnsi="Times New Roman"/>
          <w:color w:val="auto"/>
          <w:sz w:val="28"/>
          <w:szCs w:val="28"/>
          <w:lang w:eastAsia="ru-RU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</w:p>
    <w:p w14:paraId="22767F2E" w14:textId="77777777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36F9BA83" w14:textId="77777777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751346" w14:textId="77777777" w:rsidR="007D4394" w:rsidRDefault="008A4375" w:rsidP="008A43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17713C8C" w14:textId="77777777" w:rsidR="007D4394" w:rsidRDefault="008A4375" w:rsidP="008A43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E2C91B6" w14:textId="77777777" w:rsidR="007D4394" w:rsidRDefault="008A4375" w:rsidP="008A43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3EDEDE91" w14:textId="350DD93A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</w:t>
      </w:r>
      <w:r w:rsidR="003278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19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9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070D2670" w14:textId="699F4154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15.1.</w:t>
      </w:r>
      <w:r w:rsidR="00327810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884E49" w14:textId="77777777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559DC92E" w14:textId="77777777" w:rsidR="00D16DD7" w:rsidRPr="00B420E5" w:rsidRDefault="00D16DD7" w:rsidP="00D16DD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_Hlk116397871"/>
      <w:r w:rsidRPr="00D16DD7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 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bookmarkEnd w:id="20"/>
    <w:p w14:paraId="460E89D6" w14:textId="3B639DB2" w:rsidR="007D4394" w:rsidRDefault="008A4375" w:rsidP="008A437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15.2.</w:t>
      </w:r>
      <w:r w:rsidR="00327810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учебно-тренировочного занятия 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устанавливается в часах и не должна превышать:</w:t>
      </w:r>
    </w:p>
    <w:p w14:paraId="36CAB993" w14:textId="77777777" w:rsidR="007D4394" w:rsidRDefault="008A4375" w:rsidP="008A437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A3E0649" w14:textId="77777777" w:rsidR="007D4394" w:rsidRDefault="008A4375" w:rsidP="008A437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5883D5BE" w14:textId="77777777" w:rsidR="007D4394" w:rsidRDefault="008A4375" w:rsidP="008A437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54ABAED7" w14:textId="77777777" w:rsidR="007D4394" w:rsidRDefault="008A4375" w:rsidP="008A437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95F5F9F" w14:textId="77777777" w:rsidR="007D4394" w:rsidRDefault="008A4375" w:rsidP="008A437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3AE437B8" w14:textId="77777777" w:rsidR="007D4394" w:rsidRDefault="008A4375" w:rsidP="008A437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631229AE" w14:textId="77777777" w:rsidR="00D16DD7" w:rsidRPr="00B420E5" w:rsidRDefault="008A4375" w:rsidP="00D16DD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15.3.</w:t>
      </w:r>
      <w:r w:rsidR="00327810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учебно-тренировочных мероприятий и </w:t>
      </w:r>
      <w:bookmarkStart w:id="21" w:name="2et92p0"/>
      <w:bookmarkStart w:id="22" w:name="_Hlk116398411"/>
      <w:bookmarkEnd w:id="21"/>
      <w:r w:rsidR="00D16DD7" w:rsidRPr="00D16DD7">
        <w:rPr>
          <w:rFonts w:ascii="Times New Roman" w:hAnsi="Times New Roman" w:cs="Times New Roman"/>
          <w:color w:val="auto"/>
          <w:sz w:val="28"/>
          <w:szCs w:val="28"/>
        </w:rPr>
        <w:t>участия в спортивных соревнованиях.</w:t>
      </w:r>
      <w:r w:rsidR="00D16DD7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16DD7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bookmarkEnd w:id="22"/>
    <w:p w14:paraId="3BE7B367" w14:textId="4AD5E083" w:rsidR="007D4394" w:rsidRDefault="008A4375" w:rsidP="00D16DD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2DA41DF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софтбол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A1DDE7B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6ECDFAF" w14:textId="77777777" w:rsidR="007D4394" w:rsidRDefault="007D4394" w:rsidP="008A437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4E35F4" w14:textId="77777777" w:rsidR="007D4394" w:rsidRDefault="007D4394" w:rsidP="008A437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78DBBB" w14:textId="77777777" w:rsidR="007D4394" w:rsidRDefault="008A4375" w:rsidP="008A437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16928C26" w14:textId="77777777" w:rsidR="007D4394" w:rsidRDefault="007D4394" w:rsidP="008A437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108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523"/>
        <w:gridCol w:w="2340"/>
        <w:gridCol w:w="2285"/>
        <w:gridCol w:w="2273"/>
      </w:tblGrid>
      <w:tr w:rsidR="007D4394" w14:paraId="6F2B391C" w14:textId="77777777">
        <w:trPr>
          <w:trHeight w:val="50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740FC" w14:textId="77777777" w:rsidR="007D4394" w:rsidRDefault="008A4375" w:rsidP="008A4375">
            <w:pPr>
              <w:pStyle w:val="TableParagraph"/>
              <w:suppressAutoHyphens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eastAsiaTheme="minorHAns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eastAsiaTheme="minorHAns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4B959" w14:textId="77777777" w:rsidR="007D4394" w:rsidRPr="008A4375" w:rsidRDefault="008A4375" w:rsidP="008A4375">
            <w:pPr>
              <w:pStyle w:val="TableParagraph"/>
              <w:suppressAutoHyphens/>
              <w:ind w:left="142" w:right="81"/>
              <w:jc w:val="center"/>
              <w:rPr>
                <w:rFonts w:eastAsiaTheme="minorHAnsi"/>
                <w:lang w:val="ru-RU" w:eastAsia="en-US"/>
              </w:rPr>
            </w:pPr>
            <w:r w:rsidRPr="008A4375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8A4375">
              <w:rPr>
                <w:rFonts w:eastAsiaTheme="minorHAnsi"/>
                <w:bCs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74ED8" w14:textId="77777777" w:rsidR="007D4394" w:rsidRPr="008A4375" w:rsidRDefault="008A4375" w:rsidP="008A4375">
            <w:pPr>
              <w:pStyle w:val="TableParagraph"/>
              <w:suppressAutoHyphens/>
              <w:ind w:right="81"/>
              <w:jc w:val="center"/>
              <w:rPr>
                <w:rFonts w:eastAsiaTheme="minorHAnsi"/>
                <w:lang w:val="ru-RU" w:eastAsia="en-US"/>
              </w:rPr>
            </w:pPr>
            <w:r w:rsidRPr="008A4375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</w:t>
            </w:r>
          </w:p>
          <w:p w14:paraId="6DC88131" w14:textId="77777777" w:rsidR="007D4394" w:rsidRDefault="008A4375" w:rsidP="008A4375">
            <w:pPr>
              <w:pStyle w:val="TableParagraph"/>
              <w:suppressAutoHyphens/>
              <w:ind w:right="8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3501" w14:textId="77777777" w:rsidR="007D4394" w:rsidRDefault="008A4375" w:rsidP="008A4375">
            <w:pPr>
              <w:pStyle w:val="TableParagraph"/>
              <w:suppressAutoHyphens/>
              <w:ind w:right="81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7D4394" w14:paraId="0D15E8A9" w14:textId="77777777">
        <w:trPr>
          <w:trHeight w:val="50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C787" w14:textId="77777777" w:rsidR="007D4394" w:rsidRDefault="008A4375" w:rsidP="008A4375">
            <w:pPr>
              <w:pStyle w:val="TableParagraph"/>
              <w:suppressAutoHyphens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eastAsiaTheme="minorHAns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576A9" w14:textId="77777777" w:rsidR="007D4394" w:rsidRDefault="008A4375" w:rsidP="008A4375">
            <w:pPr>
              <w:pStyle w:val="TableParagraph"/>
              <w:suppressAutoHyphens/>
              <w:ind w:left="142" w:right="8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0B76" w14:textId="77777777" w:rsidR="007D4394" w:rsidRDefault="008A4375" w:rsidP="008A4375">
            <w:pPr>
              <w:pStyle w:val="TableParagraph"/>
              <w:suppressAutoHyphens/>
              <w:ind w:right="8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6E14" w14:textId="77777777" w:rsidR="007D4394" w:rsidRDefault="008A4375" w:rsidP="008A4375">
            <w:pPr>
              <w:pStyle w:val="TableParagraph"/>
              <w:suppressAutoHyphens/>
              <w:ind w:right="8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</w:tr>
      <w:tr w:rsidR="007D4394" w14:paraId="0E35A41A" w14:textId="77777777">
        <w:trPr>
          <w:trHeight w:val="50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4462" w14:textId="77777777" w:rsidR="007D4394" w:rsidRPr="008A4375" w:rsidRDefault="008A4375" w:rsidP="008A4375">
            <w:pPr>
              <w:pStyle w:val="TableParagraph"/>
              <w:suppressAutoHyphens/>
              <w:jc w:val="center"/>
              <w:rPr>
                <w:rFonts w:eastAsiaTheme="minorHAnsi"/>
                <w:lang w:val="ru-RU" w:eastAsia="en-US"/>
              </w:rPr>
            </w:pPr>
            <w:r w:rsidRPr="008A4375">
              <w:rPr>
                <w:rFonts w:eastAsiaTheme="minorHAns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A4375">
              <w:rPr>
                <w:rFonts w:eastAsiaTheme="minorHAns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A4375">
              <w:rPr>
                <w:rFonts w:eastAsiaTheme="minorHAns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24CB" w14:textId="77777777" w:rsidR="007D4394" w:rsidRDefault="008A4375" w:rsidP="008A4375">
            <w:pPr>
              <w:pStyle w:val="TableParagraph"/>
              <w:suppressAutoHyphens/>
              <w:ind w:left="142" w:right="8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F3444" w14:textId="77777777" w:rsidR="007D4394" w:rsidRDefault="008A4375" w:rsidP="008A4375">
            <w:pPr>
              <w:pStyle w:val="TableParagraph"/>
              <w:suppressAutoHyphens/>
              <w:ind w:right="8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52191" w14:textId="77777777" w:rsidR="007D4394" w:rsidRDefault="008A4375" w:rsidP="008A4375">
            <w:pPr>
              <w:pStyle w:val="TableParagraph"/>
              <w:suppressAutoHyphens/>
              <w:ind w:right="8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7D4394" w14:paraId="1AF7A472" w14:textId="77777777">
        <w:trPr>
          <w:trHeight w:val="50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5268E" w14:textId="77777777" w:rsidR="007D4394" w:rsidRDefault="008A4375" w:rsidP="008A4375">
            <w:pPr>
              <w:pStyle w:val="TableParagraph"/>
              <w:suppressAutoHyphens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0404D667" w14:textId="77777777" w:rsidR="007D4394" w:rsidRDefault="008A4375" w:rsidP="008A4375">
            <w:pPr>
              <w:pStyle w:val="TableParagraph"/>
              <w:suppressAutoHyphens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eastAsiaTheme="minorHAns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E577" w14:textId="77777777" w:rsidR="007D4394" w:rsidRDefault="008A4375" w:rsidP="008A4375">
            <w:pPr>
              <w:pStyle w:val="TableParagraph"/>
              <w:suppressAutoHyphens/>
              <w:ind w:left="142" w:right="81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</w:rPr>
              <w:t>не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DAFA" w14:textId="77777777" w:rsidR="007D4394" w:rsidRDefault="008A4375" w:rsidP="008A4375">
            <w:pPr>
              <w:pStyle w:val="TableParagraph"/>
              <w:suppressAutoHyphens/>
              <w:ind w:right="8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96D01" w14:textId="77777777" w:rsidR="007D4394" w:rsidRDefault="008A4375" w:rsidP="008A4375">
            <w:pPr>
              <w:pStyle w:val="TableParagraph"/>
              <w:suppressAutoHyphens/>
              <w:ind w:right="8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7D4394" w14:paraId="20AAB55D" w14:textId="77777777">
        <w:trPr>
          <w:trHeight w:val="50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5E2A" w14:textId="77777777" w:rsidR="007D4394" w:rsidRDefault="008A4375" w:rsidP="008A4375">
            <w:pPr>
              <w:pStyle w:val="TableParagraph"/>
              <w:suppressAutoHyphens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eastAsiaTheme="minorHAns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3D65464D" w14:textId="77777777" w:rsidR="007D4394" w:rsidRDefault="008A4375" w:rsidP="008A4375">
            <w:pPr>
              <w:pStyle w:val="TableParagraph"/>
              <w:suppressAutoHyphens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D807" w14:textId="77777777" w:rsidR="007D4394" w:rsidRDefault="008A4375" w:rsidP="008A4375">
            <w:pPr>
              <w:pStyle w:val="TableParagraph"/>
              <w:suppressAutoHyphens/>
              <w:ind w:left="142" w:right="81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</w:rPr>
              <w:t>не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7F80" w14:textId="77777777" w:rsidR="007D4394" w:rsidRDefault="008A4375" w:rsidP="008A4375">
            <w:pPr>
              <w:pStyle w:val="TableParagraph"/>
              <w:suppressAutoHyphens/>
              <w:ind w:right="8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A2E2F" w14:textId="77777777" w:rsidR="007D4394" w:rsidRDefault="008A4375" w:rsidP="008A4375">
            <w:pPr>
              <w:pStyle w:val="TableParagraph"/>
              <w:suppressAutoHyphens/>
              <w:ind w:right="8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</w:tbl>
    <w:p w14:paraId="4FFC8707" w14:textId="77777777" w:rsidR="007D4394" w:rsidRDefault="007D4394" w:rsidP="008A437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D4F402" w14:textId="77777777" w:rsidR="007D4394" w:rsidRDefault="008A4375" w:rsidP="008A437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75A1A9BE" w14:textId="77777777" w:rsidR="007D4394" w:rsidRDefault="008A4375" w:rsidP="008A437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5F9E6FE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софтбол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1F799C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5893F9F" w14:textId="77777777" w:rsidR="007D4394" w:rsidRDefault="007D4394" w:rsidP="008A43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5A8A9C" w14:textId="77777777" w:rsidR="007D4394" w:rsidRDefault="007D4394" w:rsidP="008A43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843FF7" w14:textId="77777777" w:rsidR="007D4394" w:rsidRDefault="008A4375" w:rsidP="008A437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2D96B089" w14:textId="77777777" w:rsidR="007D4394" w:rsidRDefault="007D4394" w:rsidP="008A437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668"/>
        <w:gridCol w:w="1194"/>
        <w:gridCol w:w="1159"/>
        <w:gridCol w:w="1190"/>
        <w:gridCol w:w="1223"/>
        <w:gridCol w:w="1984"/>
        <w:gridCol w:w="1788"/>
      </w:tblGrid>
      <w:tr w:rsidR="007D4394" w14:paraId="4F1C030F" w14:textId="77777777" w:rsidTr="0086498A">
        <w:trPr>
          <w:trHeight w:val="767"/>
        </w:trPr>
        <w:tc>
          <w:tcPr>
            <w:tcW w:w="8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4E64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Этапный</w:t>
            </w:r>
            <w:proofErr w:type="spellEnd"/>
            <w:r>
              <w:rPr>
                <w:rFonts w:eastAsiaTheme="minorHAnsi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норматив</w:t>
            </w:r>
            <w:proofErr w:type="spellEnd"/>
          </w:p>
        </w:tc>
        <w:tc>
          <w:tcPr>
            <w:tcW w:w="4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04E8" w14:textId="53657FF5" w:rsidR="007D4394" w:rsidRPr="008A4375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8A4375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Этапы</w:t>
            </w:r>
            <w:r w:rsidRPr="008A4375">
              <w:rPr>
                <w:rFonts w:eastAsiaTheme="minorHAns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8A4375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спортивной</w:t>
            </w:r>
            <w:r w:rsidRPr="008A4375">
              <w:rPr>
                <w:rFonts w:eastAsiaTheme="minorHAns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A4375">
              <w:rPr>
                <w:rFonts w:eastAsiaTheme="minorHAns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7D4394" w14:paraId="40F39C03" w14:textId="77777777" w:rsidTr="0086498A">
        <w:trPr>
          <w:trHeight w:val="551"/>
        </w:trPr>
        <w:tc>
          <w:tcPr>
            <w:tcW w:w="8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E3AEF" w14:textId="77777777" w:rsidR="007D4394" w:rsidRPr="008A4375" w:rsidRDefault="007D4394" w:rsidP="008A4375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8631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Этап</w:t>
            </w:r>
            <w:proofErr w:type="spellEnd"/>
          </w:p>
          <w:p w14:paraId="1C83D574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eastAsiaTheme="minorHAns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1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854E" w14:textId="77777777" w:rsidR="007D4394" w:rsidRPr="008A4375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8A4375">
              <w:rPr>
                <w:rFonts w:eastAsiaTheme="minorHAnsi"/>
                <w:sz w:val="28"/>
                <w:szCs w:val="28"/>
                <w:lang w:val="ru-RU" w:eastAsia="en-US"/>
              </w:rPr>
              <w:t>Учебно-</w:t>
            </w:r>
            <w:r w:rsidRPr="008A4375">
              <w:rPr>
                <w:rFonts w:eastAsiaTheme="minorHAns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A4375">
              <w:rPr>
                <w:rFonts w:eastAsiaTheme="minorHAnsi"/>
                <w:sz w:val="28"/>
                <w:szCs w:val="28"/>
                <w:lang w:val="ru-RU" w:eastAsia="en-US"/>
              </w:rPr>
              <w:t>тренировочный</w:t>
            </w:r>
            <w:r w:rsidRPr="008A4375">
              <w:rPr>
                <w:rFonts w:eastAsiaTheme="minorHAns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A4375">
              <w:rPr>
                <w:rFonts w:eastAsiaTheme="minorHAnsi"/>
                <w:sz w:val="28"/>
                <w:szCs w:val="28"/>
                <w:lang w:val="ru-RU" w:eastAsia="en-US"/>
              </w:rPr>
              <w:t>этап</w:t>
            </w:r>
          </w:p>
          <w:p w14:paraId="1126C3BA" w14:textId="77777777" w:rsidR="007D4394" w:rsidRPr="008A4375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8A4375">
              <w:rPr>
                <w:rFonts w:eastAsiaTheme="minorHAnsi"/>
                <w:sz w:val="28"/>
                <w:szCs w:val="28"/>
                <w:lang w:val="ru-RU" w:eastAsia="en-US"/>
              </w:rPr>
              <w:t>(этап спортивной</w:t>
            </w:r>
            <w:r w:rsidRPr="008A4375">
              <w:rPr>
                <w:rFonts w:eastAsiaTheme="minorHAns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8A4375">
              <w:rPr>
                <w:rFonts w:eastAsiaTheme="minorHAns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6780" w14:textId="56AFDC02" w:rsidR="007D4394" w:rsidRPr="003D58B9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3D58B9">
              <w:rPr>
                <w:rFonts w:eastAsiaTheme="minorHAnsi"/>
                <w:sz w:val="28"/>
                <w:szCs w:val="28"/>
                <w:lang w:val="ru-RU" w:eastAsia="en-US"/>
              </w:rPr>
              <w:t>Этап</w:t>
            </w:r>
            <w:r w:rsidRPr="003D58B9">
              <w:rPr>
                <w:rFonts w:eastAsiaTheme="minorHAns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3D58B9">
              <w:rPr>
                <w:rFonts w:eastAsiaTheme="minorHAnsi"/>
                <w:spacing w:val="-1"/>
                <w:sz w:val="28"/>
                <w:szCs w:val="28"/>
                <w:lang w:val="ru-RU" w:eastAsia="en-US"/>
              </w:rPr>
              <w:t>совершенство</w:t>
            </w:r>
            <w:r w:rsidR="0086498A">
              <w:rPr>
                <w:rFonts w:eastAsiaTheme="minorHAnsi"/>
                <w:spacing w:val="-1"/>
                <w:sz w:val="28"/>
                <w:szCs w:val="28"/>
                <w:lang w:val="ru-RU" w:eastAsia="en-US"/>
              </w:rPr>
              <w:t>-</w:t>
            </w:r>
            <w:proofErr w:type="spellStart"/>
            <w:r w:rsidRPr="003D58B9">
              <w:rPr>
                <w:rFonts w:eastAsiaTheme="minorHAnsi"/>
                <w:spacing w:val="-1"/>
                <w:sz w:val="28"/>
                <w:szCs w:val="28"/>
                <w:lang w:val="ru-RU" w:eastAsia="en-US"/>
              </w:rPr>
              <w:t>вания</w:t>
            </w:r>
            <w:proofErr w:type="spellEnd"/>
            <w:proofErr w:type="gramEnd"/>
            <w:r w:rsidRPr="003D58B9">
              <w:rPr>
                <w:rFonts w:eastAsiaTheme="minorHAns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3D58B9">
              <w:rPr>
                <w:rFonts w:eastAsiaTheme="minorHAnsi"/>
                <w:sz w:val="28"/>
                <w:szCs w:val="28"/>
                <w:lang w:val="ru-RU" w:eastAsia="en-US"/>
              </w:rPr>
              <w:t>спортивного</w:t>
            </w:r>
            <w:r w:rsidRPr="003D58B9">
              <w:rPr>
                <w:rFonts w:eastAsiaTheme="minorHAns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3D58B9">
              <w:rPr>
                <w:rFonts w:eastAsiaTheme="minorHAns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8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646E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eastAsiaTheme="minorHAns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eastAsiaTheme="minorHAns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eastAsiaTheme="minorHAnsi"/>
                <w:spacing w:val="-57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</w:tr>
      <w:tr w:rsidR="0086498A" w14:paraId="370D5B8D" w14:textId="77777777" w:rsidTr="0086498A">
        <w:trPr>
          <w:trHeight w:val="510"/>
        </w:trPr>
        <w:tc>
          <w:tcPr>
            <w:tcW w:w="8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06F0" w14:textId="77777777" w:rsidR="007D4394" w:rsidRDefault="007D4394" w:rsidP="008A4375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81BF3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eastAsiaTheme="minorHAns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50F4C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Свыше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89E2A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Theme="minorHAnsi"/>
                <w:spacing w:val="-1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eastAsiaTheme="minorHAnsi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pacing w:val="-1"/>
                <w:sz w:val="28"/>
                <w:szCs w:val="28"/>
                <w:lang w:eastAsia="en-US"/>
              </w:rPr>
              <w:t>трех</w:t>
            </w:r>
            <w:proofErr w:type="spellEnd"/>
            <w:r>
              <w:rPr>
                <w:rFonts w:eastAsiaTheme="minorHAnsi"/>
                <w:spacing w:val="-1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89D01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Свыше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трех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9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10D9" w14:textId="77777777" w:rsidR="007D4394" w:rsidRDefault="007D4394" w:rsidP="008A4375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F145F" w14:textId="77777777" w:rsidR="007D4394" w:rsidRDefault="007D4394" w:rsidP="008A4375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6498A" w14:paraId="58AA141E" w14:textId="77777777" w:rsidTr="0086498A">
        <w:trPr>
          <w:trHeight w:val="510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FE4D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Количество</w:t>
            </w:r>
            <w:proofErr w:type="spellEnd"/>
            <w:r>
              <w:rPr>
                <w:rFonts w:eastAsiaTheme="minorHAnsi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часов</w:t>
            </w:r>
            <w:proofErr w:type="spellEnd"/>
          </w:p>
          <w:p w14:paraId="7A918DC9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неделю</w:t>
            </w:r>
            <w:proofErr w:type="spell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529A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4,5-6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BE14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2E0D3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9-14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7FD82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12-18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52BA2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18-24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7C3AA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24-32</w:t>
            </w:r>
          </w:p>
        </w:tc>
      </w:tr>
      <w:tr w:rsidR="0086498A" w14:paraId="5BE03221" w14:textId="77777777" w:rsidTr="0086498A">
        <w:trPr>
          <w:trHeight w:val="510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2A80E" w14:textId="77777777" w:rsidR="007D4394" w:rsidRPr="008A4375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8A4375">
              <w:rPr>
                <w:rFonts w:eastAsiaTheme="minorHAnsi"/>
                <w:sz w:val="28"/>
                <w:szCs w:val="28"/>
                <w:lang w:val="ru-RU" w:eastAsia="en-US"/>
              </w:rPr>
              <w:t>Общее</w:t>
            </w:r>
            <w:r w:rsidRPr="008A4375">
              <w:rPr>
                <w:rFonts w:eastAsiaTheme="minorHAns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A4375">
              <w:rPr>
                <w:rFonts w:eastAsiaTheme="minorHAnsi"/>
                <w:sz w:val="28"/>
                <w:szCs w:val="28"/>
                <w:lang w:val="ru-RU" w:eastAsia="en-US"/>
              </w:rPr>
              <w:t>количество</w:t>
            </w:r>
          </w:p>
          <w:p w14:paraId="1F85DCCE" w14:textId="77777777" w:rsidR="007D4394" w:rsidRPr="008A4375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val="ru-RU" w:eastAsia="en-US"/>
              </w:rPr>
            </w:pPr>
            <w:r w:rsidRPr="008A4375">
              <w:rPr>
                <w:rFonts w:eastAsiaTheme="minorHAnsi"/>
                <w:sz w:val="28"/>
                <w:szCs w:val="28"/>
                <w:lang w:val="ru-RU" w:eastAsia="en-US"/>
              </w:rPr>
              <w:t>часов</w:t>
            </w:r>
            <w:r w:rsidRPr="008A4375">
              <w:rPr>
                <w:rFonts w:eastAsiaTheme="minorHAns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8A4375">
              <w:rPr>
                <w:rFonts w:eastAsiaTheme="minorHAnsi"/>
                <w:sz w:val="28"/>
                <w:szCs w:val="28"/>
                <w:lang w:val="ru-RU" w:eastAsia="en-US"/>
              </w:rPr>
              <w:t>в</w:t>
            </w:r>
            <w:r w:rsidRPr="008A4375">
              <w:rPr>
                <w:rFonts w:eastAsiaTheme="minorHAns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A4375">
              <w:rPr>
                <w:rFonts w:eastAsiaTheme="minorHAns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9BC2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234-312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841E9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312-416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58CA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468-728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32B8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624-936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A7EA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936-1248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AB81" w14:textId="77777777" w:rsidR="007D4394" w:rsidRDefault="008A4375" w:rsidP="008A4375">
            <w:pPr>
              <w:pStyle w:val="TableParagraph"/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1248-1664</w:t>
            </w:r>
          </w:p>
        </w:tc>
      </w:tr>
    </w:tbl>
    <w:p w14:paraId="42EFF3A8" w14:textId="77777777" w:rsidR="007D4394" w:rsidRDefault="007D4394" w:rsidP="008A437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633B71" w14:textId="77777777" w:rsidR="007D4394" w:rsidRDefault="008A4375" w:rsidP="008A437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BEC1580" w14:textId="77777777" w:rsidR="007D4394" w:rsidRDefault="008A4375" w:rsidP="008A437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4B0192DC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софтбол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66BE714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8CA5FC" w14:textId="77777777" w:rsidR="007D4394" w:rsidRDefault="007D4394" w:rsidP="008A437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C88578" w14:textId="77777777" w:rsidR="007D4394" w:rsidRDefault="008A4375" w:rsidP="008A437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1B52D07" w14:textId="77777777" w:rsidR="007D4394" w:rsidRDefault="007D4394" w:rsidP="008A4375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280"/>
        <w:gridCol w:w="1287"/>
        <w:gridCol w:w="104"/>
        <w:gridCol w:w="1963"/>
        <w:gridCol w:w="1995"/>
        <w:gridCol w:w="2278"/>
      </w:tblGrid>
      <w:tr w:rsidR="007D4394" w14:paraId="5C5960CA" w14:textId="77777777">
        <w:trPr>
          <w:trHeight w:val="20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369D" w14:textId="77777777" w:rsidR="007D4394" w:rsidRDefault="008A4375" w:rsidP="008A437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1367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6459D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Предельная продолжительность учебно-тренировочных мероприятий по этапам спортивной подготовки (количество суток)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7D4394" w14:paraId="42D23A9A" w14:textId="77777777">
        <w:trPr>
          <w:trHeight w:val="2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0D88" w14:textId="77777777" w:rsidR="007D4394" w:rsidRDefault="007D4394" w:rsidP="008A4375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06AF" w14:textId="77777777" w:rsidR="007D4394" w:rsidRDefault="007D4394" w:rsidP="008A437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C06D1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E7650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Учебно-тренировочный этап</w:t>
            </w:r>
          </w:p>
          <w:p w14:paraId="453DC024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10030" w14:textId="6022C2F0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Этап </w:t>
            </w:r>
            <w:r w:rsidR="00187ED6">
              <w:rPr>
                <w:rFonts w:ascii="Times New Roman" w:hAnsi="Times New Roman"/>
                <w:bCs/>
              </w:rPr>
              <w:t>совершенствования</w:t>
            </w:r>
            <w:r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2CD8" w14:textId="77777777" w:rsidR="007D4394" w:rsidRDefault="008A4375" w:rsidP="008A437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7D4394" w14:paraId="3E89B0B8" w14:textId="77777777">
        <w:trPr>
          <w:trHeight w:val="20"/>
        </w:trPr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0183" w14:textId="77777777" w:rsidR="007D4394" w:rsidRDefault="008A4375" w:rsidP="008A437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7D4394" w14:paraId="61DB5493" w14:textId="77777777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4A2D" w14:textId="77777777" w:rsidR="007D4394" w:rsidRDefault="008A4375" w:rsidP="008A437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37731" w14:textId="77777777" w:rsidR="007D4394" w:rsidRDefault="008A4375" w:rsidP="008A437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</w:t>
            </w:r>
            <w:r>
              <w:rPr>
                <w:rFonts w:ascii="Times New Roman" w:hAnsi="Times New Roman"/>
              </w:rPr>
              <w:br/>
              <w:t>по подготовке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5A48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60F0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79681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59900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7D4394" w14:paraId="497E1AE9" w14:textId="77777777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87D1B" w14:textId="77777777" w:rsidR="007D4394" w:rsidRDefault="008A4375" w:rsidP="008A437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53F8" w14:textId="77777777" w:rsidR="007D4394" w:rsidRDefault="008A4375" w:rsidP="008A437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</w:t>
            </w:r>
            <w:r>
              <w:rPr>
                <w:rFonts w:ascii="Times New Roman" w:hAnsi="Times New Roman"/>
              </w:rPr>
              <w:br/>
              <w:t>по подготовке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61ECB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83972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B33E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097E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7D4394" w14:paraId="2174DC60" w14:textId="77777777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B4B51" w14:textId="77777777" w:rsidR="007D4394" w:rsidRDefault="008A4375" w:rsidP="008A437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20C4" w14:textId="77777777" w:rsidR="007D4394" w:rsidRDefault="008A4375" w:rsidP="008A437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DDD7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4465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8E82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1DCB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7D4394" w14:paraId="56D01D73" w14:textId="77777777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0A5F" w14:textId="77777777" w:rsidR="007D4394" w:rsidRDefault="008A4375" w:rsidP="008A437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59A88" w14:textId="77777777" w:rsidR="007D4394" w:rsidRDefault="008A4375" w:rsidP="008A437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</w:t>
            </w:r>
            <w:r>
              <w:rPr>
                <w:rFonts w:ascii="Times New Roman" w:hAnsi="Times New Roman"/>
              </w:rPr>
              <w:br/>
              <w:t>по подготовке</w:t>
            </w:r>
            <w:r>
              <w:rPr>
                <w:rFonts w:ascii="Times New Roman" w:hAnsi="Times New Roman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19D6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A1D0D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74BC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1130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7D4394" w14:paraId="625E12C3" w14:textId="77777777">
        <w:trPr>
          <w:trHeight w:val="20"/>
        </w:trPr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BBC4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7D4394" w14:paraId="7D210525" w14:textId="77777777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A465" w14:textId="77777777" w:rsidR="007D4394" w:rsidRDefault="008A4375" w:rsidP="008A437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A390" w14:textId="77777777" w:rsidR="007D4394" w:rsidRDefault="008A4375" w:rsidP="008A437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A23B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7FE3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E1C2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B574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7D4394" w14:paraId="15C1A53E" w14:textId="77777777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CC2" w14:textId="77777777" w:rsidR="007D4394" w:rsidRDefault="008A4375" w:rsidP="008A437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931C" w14:textId="77777777" w:rsidR="007D4394" w:rsidRDefault="008A4375" w:rsidP="008A437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4A8D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0D198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5B445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7D4394" w14:paraId="20EAB493" w14:textId="77777777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FDC3" w14:textId="77777777" w:rsidR="007D4394" w:rsidRDefault="008A4375" w:rsidP="008A437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EB31" w14:textId="77777777" w:rsidR="007D4394" w:rsidRDefault="008A4375" w:rsidP="008A437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Мероприятия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EB055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9E8C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22963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7D4394" w14:paraId="156D74C3" w14:textId="77777777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3DBF" w14:textId="77777777" w:rsidR="007D4394" w:rsidRDefault="008A4375" w:rsidP="008A437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3BA22" w14:textId="77777777" w:rsidR="007D4394" w:rsidRDefault="008A4375" w:rsidP="008A437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537C" w14:textId="4F8DE7FE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До 21 </w:t>
            </w:r>
            <w:r w:rsidR="0066174A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B189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2A769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7D4394" w14:paraId="0FCA7565" w14:textId="77777777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1C02" w14:textId="77777777" w:rsidR="007D4394" w:rsidRDefault="008A4375" w:rsidP="008A437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030EC" w14:textId="77777777" w:rsidR="007D4394" w:rsidRDefault="008A4375" w:rsidP="008A437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Просмотровые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1B06A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B4D0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65065165" w14:textId="77777777" w:rsidR="007D4394" w:rsidRDefault="007D4394" w:rsidP="008A437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E6D8840" w14:textId="77777777" w:rsidR="007D4394" w:rsidRDefault="008A4375" w:rsidP="008A437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B10E30F" w14:textId="77777777" w:rsidR="007D4394" w:rsidRDefault="008A4375" w:rsidP="008A437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21E367D4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софтбол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C12FE64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FB61C04" w14:textId="77777777" w:rsidR="007D4394" w:rsidRDefault="007D4394" w:rsidP="008A437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85DAF8D" w14:textId="77777777" w:rsidR="007D4394" w:rsidRDefault="007D4394" w:rsidP="008A437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D2495DA" w14:textId="77777777" w:rsidR="007D4394" w:rsidRDefault="008A4375" w:rsidP="008A4375">
      <w:pPr>
        <w:pStyle w:val="af8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7F95C008" w14:textId="77777777" w:rsidR="007D4394" w:rsidRDefault="007D4394" w:rsidP="008A4375">
      <w:pPr>
        <w:pStyle w:val="af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Ind w:w="108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019"/>
        <w:gridCol w:w="795"/>
        <w:gridCol w:w="1145"/>
        <w:gridCol w:w="1253"/>
        <w:gridCol w:w="1257"/>
        <w:gridCol w:w="2087"/>
        <w:gridCol w:w="1865"/>
      </w:tblGrid>
      <w:tr w:rsidR="007D4394" w14:paraId="583BEBC9" w14:textId="77777777">
        <w:trPr>
          <w:trHeight w:val="567"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EC37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Виды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спортивных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соревнований</w:t>
            </w:r>
            <w:proofErr w:type="spellEnd"/>
          </w:p>
        </w:tc>
        <w:tc>
          <w:tcPr>
            <w:tcW w:w="8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D6D2" w14:textId="77777777" w:rsidR="007D4394" w:rsidRPr="008A4375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8A437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8A4375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A437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и</w:t>
            </w:r>
            <w:r w:rsidRPr="008A4375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A437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годы</w:t>
            </w:r>
            <w:r w:rsidRPr="008A4375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A437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8A4375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A437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7D4394" w14:paraId="15A060A2" w14:textId="77777777">
        <w:trPr>
          <w:trHeight w:val="20"/>
        </w:trPr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7263" w14:textId="77777777" w:rsidR="007D4394" w:rsidRPr="008A4375" w:rsidRDefault="007D4394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F6D0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61E8" w14:textId="77777777" w:rsidR="007D4394" w:rsidRPr="008A4375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8A43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8A43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тренировочный</w:t>
            </w:r>
            <w:r w:rsidRPr="008A43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этап</w:t>
            </w:r>
            <w:r w:rsidRPr="008A4375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8A43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</w:t>
            </w:r>
            <w:r w:rsidRPr="008A43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спортивной</w:t>
            </w:r>
            <w:r w:rsidRPr="008A43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специализации)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BAAC" w14:textId="1B4039F1" w:rsidR="007D4394" w:rsidRPr="008A4375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8A43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8A43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</w:r>
            <w:proofErr w:type="gramStart"/>
            <w:r w:rsidR="00187ED6" w:rsidRPr="008A43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совершенство</w:t>
            </w:r>
            <w:r w:rsidR="00187ED6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-</w:t>
            </w:r>
            <w:proofErr w:type="spellStart"/>
            <w:r w:rsidR="00187ED6" w:rsidRPr="008A43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вания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A43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8A437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мастерства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5DEE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</w:tr>
      <w:tr w:rsidR="007D4394" w14:paraId="7347745B" w14:textId="77777777">
        <w:trPr>
          <w:trHeight w:val="20"/>
        </w:trPr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F347" w14:textId="77777777" w:rsidR="007D4394" w:rsidRDefault="007D4394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CCF1E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BA6B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672E9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>трех</w:t>
            </w:r>
            <w:proofErr w:type="spellEnd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33EE5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>Свыше</w:t>
            </w:r>
            <w:proofErr w:type="spellEnd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>трех</w:t>
            </w:r>
            <w:proofErr w:type="spellEnd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0A08B" w14:textId="77777777" w:rsidR="007D4394" w:rsidRDefault="007D4394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EE08" w14:textId="77777777" w:rsidR="007D4394" w:rsidRDefault="007D4394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4394" w14:paraId="0A394DAD" w14:textId="77777777">
        <w:trPr>
          <w:trHeight w:val="567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7C3E4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Контрольные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CCFB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9A24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3292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CB633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68DFA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ACA7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D4394" w14:paraId="3B5268BB" w14:textId="77777777">
        <w:trPr>
          <w:trHeight w:val="567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9281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Отборочные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24297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91FE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8FEB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119F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E64B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8371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D4394" w14:paraId="35E70BE2" w14:textId="77777777">
        <w:trPr>
          <w:trHeight w:val="567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8B050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Основные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0D9DD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9CE0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8E996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D96A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7AA4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7DC31" w14:textId="77777777" w:rsidR="007D4394" w:rsidRDefault="008A4375" w:rsidP="008A4375">
            <w:pPr>
              <w:pStyle w:val="aff6"/>
              <w:widowControl w:val="0"/>
              <w:spacing w:after="20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14:paraId="7BBFACE6" w14:textId="77777777" w:rsidR="007D4394" w:rsidRDefault="008A4375" w:rsidP="008A437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358DE8E" w14:textId="77777777" w:rsidR="007D4394" w:rsidRDefault="008A4375" w:rsidP="008A437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035EAFC0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софтбол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2891B22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0E2E502" w14:textId="77777777" w:rsidR="007D4394" w:rsidRDefault="007D4394" w:rsidP="008A437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B7848A7" w14:textId="77777777" w:rsidR="007D4394" w:rsidRDefault="007D4394" w:rsidP="008A437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F94842" w14:textId="77777777" w:rsidR="00D16DD7" w:rsidRPr="00BC11F5" w:rsidRDefault="00D16DD7" w:rsidP="00D16DD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3" w:name="_Hlk116397926"/>
      <w:r w:rsidRPr="00D16D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D16D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D16DD7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bookmarkEnd w:id="23"/>
    <w:p w14:paraId="716A0A7A" w14:textId="77777777" w:rsidR="007D4394" w:rsidRDefault="007D4394" w:rsidP="008A437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2399"/>
        <w:gridCol w:w="729"/>
        <w:gridCol w:w="805"/>
        <w:gridCol w:w="972"/>
        <w:gridCol w:w="1037"/>
        <w:gridCol w:w="2312"/>
        <w:gridCol w:w="1589"/>
      </w:tblGrid>
      <w:tr w:rsidR="007D4394" w:rsidRPr="00D16DD7" w14:paraId="2D337090" w14:textId="77777777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0E116" w14:textId="77777777" w:rsidR="007D4394" w:rsidRPr="00D16DD7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7B8B8" w14:textId="6DC59C45" w:rsidR="007D4394" w:rsidRPr="00D16DD7" w:rsidRDefault="00D16DD7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5FBB" w14:textId="77777777" w:rsidR="007D4394" w:rsidRPr="00D16DD7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7D4394" w:rsidRPr="00D16DD7" w14:paraId="71FB6BCD" w14:textId="77777777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1FFE2" w14:textId="77777777" w:rsidR="007D4394" w:rsidRPr="00D16DD7" w:rsidRDefault="007D4394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24417" w14:textId="77777777" w:rsidR="007D4394" w:rsidRPr="00D16DD7" w:rsidRDefault="007D4394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AE8AA" w14:textId="77777777" w:rsidR="007D4394" w:rsidRPr="00D16DD7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CB872" w14:textId="1FC479A6" w:rsidR="007D4394" w:rsidRPr="00D16DD7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</w:t>
            </w:r>
            <w:r w:rsidR="00AC4EF6"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специализации</w:t>
            </w: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CBC76" w14:textId="77777777" w:rsidR="007D4394" w:rsidRPr="00D16DD7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6ECE9" w14:textId="77777777" w:rsidR="007D4394" w:rsidRPr="00D16DD7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7D4394" w:rsidRPr="00D16DD7" w14:paraId="15B097DC" w14:textId="77777777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38A69" w14:textId="77777777" w:rsidR="007D4394" w:rsidRPr="00D16DD7" w:rsidRDefault="007D4394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1D08F" w14:textId="77777777" w:rsidR="007D4394" w:rsidRPr="00D16DD7" w:rsidRDefault="007D4394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AE5CD" w14:textId="77777777" w:rsidR="007D4394" w:rsidRPr="00D16DD7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EB9E0" w14:textId="77777777" w:rsidR="007D4394" w:rsidRPr="00D16DD7" w:rsidRDefault="008A4375" w:rsidP="008A4375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D7607" w14:textId="77777777" w:rsidR="007D4394" w:rsidRPr="00D16DD7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5D877" w14:textId="77777777" w:rsidR="007D4394" w:rsidRPr="00D16DD7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E129E" w14:textId="77777777" w:rsidR="007D4394" w:rsidRPr="00D16DD7" w:rsidRDefault="007D4394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F285" w14:textId="77777777" w:rsidR="007D4394" w:rsidRPr="00D16DD7" w:rsidRDefault="007D4394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7D4394" w:rsidRPr="00D16DD7" w14:paraId="35D4078B" w14:textId="77777777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8799" w14:textId="77777777" w:rsidR="007D4394" w:rsidRPr="00D16DD7" w:rsidRDefault="008A4375" w:rsidP="008A4375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4C6A8" w14:textId="77777777" w:rsidR="007D4394" w:rsidRPr="00D16DD7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5FF35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52-62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C8ED6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43-54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087E0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20-28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97804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18-25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DEA8D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17-20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E66E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16-19</w:t>
            </w:r>
          </w:p>
        </w:tc>
      </w:tr>
      <w:tr w:rsidR="007D4394" w:rsidRPr="00D16DD7" w14:paraId="2DF860D2" w14:textId="77777777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22375" w14:textId="77777777" w:rsidR="007D4394" w:rsidRPr="00D16DD7" w:rsidRDefault="008A4375" w:rsidP="008A4375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70FAD" w14:textId="77777777" w:rsidR="007D4394" w:rsidRPr="00D16DD7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4752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22-24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A0F26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26-33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3F01C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31-39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F2AB5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32-42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60EA3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30-42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557D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30-42</w:t>
            </w:r>
          </w:p>
        </w:tc>
      </w:tr>
      <w:tr w:rsidR="007D4394" w:rsidRPr="00D16DD7" w14:paraId="1BDD61B4" w14:textId="77777777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72BE9" w14:textId="77777777" w:rsidR="007D4394" w:rsidRPr="00D16DD7" w:rsidRDefault="008A4375" w:rsidP="008A4375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C5865" w14:textId="09F27BFE" w:rsidR="007D4394" w:rsidRPr="00D16DD7" w:rsidRDefault="0066174A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617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7F0DC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6DD7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FFD6B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9AF04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BE851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C70A6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68A6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14-16</w:t>
            </w:r>
          </w:p>
        </w:tc>
      </w:tr>
      <w:tr w:rsidR="007D4394" w:rsidRPr="00D16DD7" w14:paraId="181EFEE4" w14:textId="77777777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9EF1D" w14:textId="77777777" w:rsidR="007D4394" w:rsidRPr="00D16DD7" w:rsidRDefault="008A4375" w:rsidP="008A4375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6F245" w14:textId="77777777" w:rsidR="007D4394" w:rsidRPr="00D16DD7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90686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C2B22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14-19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F72C5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20-26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CAFB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17-23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1C9BE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273C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</w:tr>
      <w:tr w:rsidR="007D4394" w:rsidRPr="00D16DD7" w14:paraId="2CD0D09D" w14:textId="77777777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53F5A" w14:textId="77777777" w:rsidR="007D4394" w:rsidRPr="00D16DD7" w:rsidRDefault="008A4375" w:rsidP="008A4375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DBDF3" w14:textId="77777777" w:rsidR="00D16DD7" w:rsidRPr="00D16DD7" w:rsidRDefault="00D16DD7" w:rsidP="00D16D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47FC4752" w14:textId="01DD1FD9" w:rsidR="007D4394" w:rsidRPr="00D16DD7" w:rsidRDefault="00D16DD7" w:rsidP="00D16DD7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8F6B9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DDA31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87279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17-23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C82B7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17-23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FA2F0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14-17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9FC9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9-12</w:t>
            </w:r>
          </w:p>
        </w:tc>
      </w:tr>
      <w:tr w:rsidR="007D4394" w:rsidRPr="00D16DD7" w14:paraId="3878DDCF" w14:textId="77777777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FF4C5" w14:textId="77777777" w:rsidR="007D4394" w:rsidRPr="00D16DD7" w:rsidRDefault="008A4375" w:rsidP="008A4375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E0C52" w14:textId="77777777" w:rsidR="007D4394" w:rsidRPr="00D16DD7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B8F11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6DD7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C3A84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6DD7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DD4C4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816FB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6625D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8790D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</w:tr>
      <w:tr w:rsidR="007D4394" w14:paraId="1EE9917F" w14:textId="77777777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2323B" w14:textId="77777777" w:rsidR="007D4394" w:rsidRPr="00D16DD7" w:rsidRDefault="008A4375" w:rsidP="008A4375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DC7B7" w14:textId="77777777" w:rsidR="007D4394" w:rsidRPr="00D16DD7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D16D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39FDA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86F73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84EFE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B334D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BE053" w14:textId="77777777" w:rsidR="007D4394" w:rsidRPr="00D16DD7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2-6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9156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7"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</w:tr>
    </w:tbl>
    <w:p w14:paraId="017F755B" w14:textId="77777777" w:rsidR="007D4394" w:rsidRDefault="008A4375" w:rsidP="008A437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C5CABA" w14:textId="77777777" w:rsidR="007D4394" w:rsidRDefault="008A4375" w:rsidP="008A437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BFEEA8E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софтбол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D793CA4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F1822CB" w14:textId="77777777" w:rsidR="007D4394" w:rsidRDefault="007D4394" w:rsidP="008A437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FB7699" w14:textId="77777777" w:rsidR="007D4394" w:rsidRDefault="007D4394" w:rsidP="008A437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901B5E7" w14:textId="77777777" w:rsidR="007D4394" w:rsidRDefault="008A4375" w:rsidP="008A4375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софтбол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1AC5587" w14:textId="77777777" w:rsidR="007D4394" w:rsidRDefault="007D4394" w:rsidP="008A4375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10"/>
        <w:gridCol w:w="3027"/>
        <w:gridCol w:w="1474"/>
        <w:gridCol w:w="2568"/>
        <w:gridCol w:w="2427"/>
      </w:tblGrid>
      <w:tr w:rsidR="007D4394" w:rsidRPr="003D58B9" w14:paraId="382CD5F2" w14:textId="77777777" w:rsidTr="00882076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A0A90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8540D15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69F25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410FB" w14:textId="37996E55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C2C0C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B169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7D4394" w:rsidRPr="003D58B9" w14:paraId="357357FB" w14:textId="77777777" w:rsidTr="00882076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885B9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ED7C1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8073E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A03B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AE94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7D4394" w:rsidRPr="003D58B9" w14:paraId="0041F417" w14:textId="77777777" w:rsidTr="00882076">
        <w:trPr>
          <w:cantSplit/>
          <w:trHeight w:val="23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0776" w14:textId="77777777" w:rsidR="007D4394" w:rsidRPr="003D58B9" w:rsidRDefault="008A4375" w:rsidP="008A4375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7D4394" w:rsidRPr="003D58B9" w14:paraId="73A6BADF" w14:textId="77777777" w:rsidTr="00882076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DCEFF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D5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B1921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FDF07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F9CA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A9F3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4394" w:rsidRPr="003D58B9" w14:paraId="1DEEA827" w14:textId="77777777" w:rsidTr="00882076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BF6EB" w14:textId="77777777" w:rsidR="007D4394" w:rsidRPr="003D58B9" w:rsidRDefault="007D4394" w:rsidP="008A4375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8398" w14:textId="77777777" w:rsidR="007D4394" w:rsidRPr="003D58B9" w:rsidRDefault="007D4394" w:rsidP="008A4375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1191D" w14:textId="77777777" w:rsidR="007D4394" w:rsidRPr="003D58B9" w:rsidRDefault="007D4394" w:rsidP="008A4375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3E89" w14:textId="77777777" w:rsidR="007D4394" w:rsidRPr="003D58B9" w:rsidRDefault="008A4375" w:rsidP="008A43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CECE" w14:textId="77777777" w:rsidR="007D4394" w:rsidRPr="003D58B9" w:rsidRDefault="008A4375" w:rsidP="008A437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7D4394" w:rsidRPr="003D58B9" w14:paraId="27E1FE90" w14:textId="77777777" w:rsidTr="00882076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5A89F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2CE67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51BCF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8BE99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CAB9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4394" w:rsidRPr="003D58B9" w14:paraId="16850A09" w14:textId="77777777" w:rsidTr="00882076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FAE9C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A5769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82E96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095C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D23B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4394" w:rsidRPr="003D58B9" w14:paraId="754E5082" w14:textId="77777777" w:rsidTr="00882076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EC4A1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A014B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08BEA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4588A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7961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4394" w:rsidRPr="003D58B9" w14:paraId="71DEE9F7" w14:textId="77777777" w:rsidTr="00882076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37600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2B1B1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7CF63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BB4A6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1A2C" w14:textId="39940C9C" w:rsidR="007D4394" w:rsidRPr="003D58B9" w:rsidRDefault="00D62B51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D4394" w:rsidRPr="003D58B9" w14:paraId="50FA2463" w14:textId="77777777" w:rsidTr="00882076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9CB9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31F94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F3759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2F38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41C0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4394" w:rsidRPr="003D58B9" w14:paraId="68C2311A" w14:textId="77777777" w:rsidTr="00882076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2C84D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AFFC0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2310E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CACB" w14:textId="4D5C500D" w:rsidR="007D4394" w:rsidRPr="003D58B9" w:rsidRDefault="00D62B51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8604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7D4394" w:rsidRPr="003D58B9" w14:paraId="23E6992A" w14:textId="77777777" w:rsidTr="00882076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290A0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356B1" w14:textId="452841AB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8820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194D9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82CCA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B00B3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:rsidRPr="003D58B9" w14:paraId="5ED2E14D" w14:textId="77777777" w:rsidTr="00882076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E9455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D63EF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A69C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7FE5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4A21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7D4394" w:rsidRPr="003D58B9" w14:paraId="384271E0" w14:textId="77777777" w:rsidTr="00882076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A36FD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76F5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C4FD3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1BAF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CDBC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:rsidRPr="003D58B9" w14:paraId="09740767" w14:textId="77777777" w:rsidTr="00882076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76A46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4FFB4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29B66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46F5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19F9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D4394" w:rsidRPr="003D58B9" w14:paraId="302EB72C" w14:textId="77777777" w:rsidTr="00882076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CB8C2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8C91C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цель, дистанция 6 м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820D1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F69F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525F9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:rsidRPr="003D58B9" w14:paraId="57312C20" w14:textId="77777777" w:rsidTr="00882076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5D42D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976E0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22F84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A104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C38F" w14:textId="4DAB9503" w:rsidR="007D4394" w:rsidRPr="003D58B9" w:rsidRDefault="00D62B51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D4394" w:rsidRPr="003D58B9" w14:paraId="2402C578" w14:textId="77777777" w:rsidTr="00882076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A60A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C7C04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E69A4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774B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535C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:rsidRPr="003D58B9" w14:paraId="280E2EE8" w14:textId="77777777" w:rsidTr="00882076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E464B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B597A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479EF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8CC8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AF06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D4394" w:rsidRPr="003D58B9" w14:paraId="45860D80" w14:textId="77777777" w:rsidTr="00882076">
        <w:trPr>
          <w:cantSplit/>
          <w:trHeight w:val="23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36D3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7D4394" w:rsidRPr="003D58B9" w14:paraId="4DED8804" w14:textId="77777777" w:rsidTr="00882076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0C0F7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798EC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18 м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283BA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694A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F2E2" w14:textId="77777777" w:rsidR="007D4394" w:rsidRPr="003D58B9" w:rsidRDefault="008A4375" w:rsidP="008A437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:rsidRPr="003D58B9" w14:paraId="0C51C720" w14:textId="77777777" w:rsidTr="00882076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7D8F9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B81ED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44726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A65EE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2F3A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D4394" w:rsidRPr="003D58B9" w14:paraId="1D269B9A" w14:textId="77777777" w:rsidTr="00882076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BE43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FED8E" w14:textId="59585411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Бросок набивного мяча массой 1 кг </w:t>
            </w:r>
            <w:r w:rsidR="00882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вперед двумя руками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91290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9FE12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D7C6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:rsidRPr="003D58B9" w14:paraId="3CFFC091" w14:textId="77777777" w:rsidTr="00882076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C2029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AAE18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5A974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2C612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56EFC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D4394" w:rsidRPr="003D58B9" w14:paraId="39A4FFDD" w14:textId="77777777" w:rsidTr="00882076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B60CE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D886B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</w:t>
            </w:r>
            <w:proofErr w:type="spellStart"/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софтбольного</w:t>
            </w:r>
            <w:proofErr w:type="spellEnd"/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мяча вперед одной рукой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73295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636E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62FA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:rsidRPr="003D58B9" w14:paraId="02213447" w14:textId="77777777" w:rsidTr="00882076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A29F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35F5E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11" w14:textId="77777777" w:rsidR="007D4394" w:rsidRPr="003D58B9" w:rsidRDefault="007D4394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9780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8F4B9" w14:textId="77777777" w:rsidR="007D4394" w:rsidRPr="003D58B9" w:rsidRDefault="008A4375" w:rsidP="008A43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4EDF3DD1" w14:textId="77777777" w:rsidR="007D4394" w:rsidRDefault="008A4375" w:rsidP="008A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5535357" w14:textId="77777777" w:rsidR="007D4394" w:rsidRDefault="008A4375" w:rsidP="008A437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48B12E56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софтбол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04B6B23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85A0C02" w14:textId="528A830A" w:rsidR="007D4394" w:rsidRDefault="007D4394" w:rsidP="00D62B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D1E5D5" w14:textId="77777777" w:rsidR="005F11A8" w:rsidRDefault="005F11A8" w:rsidP="00D62B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44AD97" w14:textId="16AFD6BF" w:rsidR="007D4394" w:rsidRDefault="008A4375" w:rsidP="008A437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софтбол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FC4689A" w14:textId="77777777" w:rsidR="007D4394" w:rsidRDefault="007D4394" w:rsidP="008A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57" w:type="dxa"/>
        <w:tblLook w:val="0000" w:firstRow="0" w:lastRow="0" w:firstColumn="0" w:lastColumn="0" w:noHBand="0" w:noVBand="0"/>
      </w:tblPr>
      <w:tblGrid>
        <w:gridCol w:w="836"/>
        <w:gridCol w:w="3976"/>
        <w:gridCol w:w="1663"/>
        <w:gridCol w:w="3731"/>
      </w:tblGrid>
      <w:tr w:rsidR="004F5862" w:rsidRPr="003D58B9" w14:paraId="400313B1" w14:textId="77777777" w:rsidTr="00142164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A142" w14:textId="5A349136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r w:rsidR="00527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1520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6A7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3F8F8" w14:textId="3FD7444D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F5862" w:rsidRPr="003D58B9" w14:paraId="7841958E" w14:textId="77777777" w:rsidTr="00142164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73FB9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6E8F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208F7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EBB3B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7D4394" w:rsidRPr="003D58B9" w14:paraId="0D93EB8C" w14:textId="77777777" w:rsidTr="00142164">
        <w:trPr>
          <w:cantSplit/>
          <w:trHeight w:val="20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6199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4F5862" w:rsidRPr="003D58B9" w14:paraId="19B301F2" w14:textId="77777777" w:rsidTr="00142164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1FD7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6DF9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AE78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EF03D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F5862" w:rsidRPr="003D58B9" w14:paraId="3723DE05" w14:textId="77777777" w:rsidTr="00142164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E53B8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732A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EA60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2FBB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</w:tr>
      <w:tr w:rsidR="004F5862" w:rsidRPr="003D58B9" w14:paraId="41DAB93A" w14:textId="77777777" w:rsidTr="00142164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2B6C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C49F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1500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E14D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22323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F5862" w:rsidRPr="003D58B9" w14:paraId="4D1AEB63" w14:textId="77777777" w:rsidTr="00142164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B2CB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15F2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DD05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0F8A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8.29</w:t>
            </w:r>
          </w:p>
        </w:tc>
      </w:tr>
      <w:tr w:rsidR="004F5862" w:rsidRPr="003D58B9" w14:paraId="0ACCCCFD" w14:textId="77777777" w:rsidTr="00142164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0F08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E661F" w14:textId="298AFC2B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D424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804A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663B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F5862" w:rsidRPr="003D58B9" w14:paraId="420E44B0" w14:textId="77777777" w:rsidTr="00142164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BA6F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1AD3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FD13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9560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4F5862" w:rsidRPr="003D58B9" w14:paraId="4577906A" w14:textId="77777777" w:rsidTr="00142164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DF259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1513" w14:textId="2512DFFE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</w:t>
            </w:r>
            <w:r w:rsidR="001421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стоя </w:t>
            </w:r>
            <w:r w:rsidR="001421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 гимнастической скамье </w:t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6473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7501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F5862" w:rsidRPr="003D58B9" w14:paraId="5E52B006" w14:textId="77777777" w:rsidTr="00142164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FF50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E5A81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FAC8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7E22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</w:tr>
      <w:tr w:rsidR="004F5862" w:rsidRPr="003D58B9" w14:paraId="3DF7F992" w14:textId="77777777" w:rsidTr="00142164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AF92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4243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F676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CB27B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F5862" w:rsidRPr="003D58B9" w14:paraId="14118E55" w14:textId="77777777" w:rsidTr="00142164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E1B32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401B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617DC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3AC7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9,4</w:t>
            </w:r>
          </w:p>
        </w:tc>
      </w:tr>
      <w:tr w:rsidR="004F5862" w:rsidRPr="003D58B9" w14:paraId="5DE72EA2" w14:textId="77777777" w:rsidTr="00142164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028A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42054" w14:textId="4FC725C5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 w:rsidR="00D424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91933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80EF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F5862" w:rsidRPr="003D58B9" w14:paraId="366B266E" w14:textId="77777777" w:rsidTr="00142164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E694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7A8E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7BAC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5200B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</w:t>
            </w:r>
          </w:p>
        </w:tc>
      </w:tr>
      <w:tr w:rsidR="004F5862" w:rsidRPr="003D58B9" w14:paraId="468495F7" w14:textId="77777777" w:rsidTr="00142164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E1B09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FF046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Метание мяча весом 150 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19C9F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6EE1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F5862" w:rsidRPr="003D58B9" w14:paraId="00E85710" w14:textId="77777777" w:rsidTr="00142164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9F19B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6AF15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7A86B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1160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4F5862" w:rsidRPr="003D58B9" w14:paraId="1E6ED6E2" w14:textId="77777777" w:rsidTr="00142164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A35A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7A9C8" w14:textId="4052B6B2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</w:t>
            </w:r>
            <w:r w:rsidR="00882076" w:rsidRPr="00882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1 мин)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4D39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46F4E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F5862" w:rsidRPr="003D58B9" w14:paraId="7473CF85" w14:textId="77777777" w:rsidTr="00142164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63E3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2AF64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6472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5070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</w:tr>
      <w:tr w:rsidR="007D4394" w:rsidRPr="003D58B9" w14:paraId="39A477A2" w14:textId="77777777" w:rsidTr="00142164">
        <w:trPr>
          <w:cantSplit/>
          <w:trHeight w:val="20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24AB" w14:textId="77777777" w:rsidR="007D4394" w:rsidRPr="003D58B9" w:rsidRDefault="008A4375" w:rsidP="0057310B">
            <w:pPr>
              <w:pStyle w:val="aff8"/>
              <w:widowControl w:val="0"/>
              <w:suppressAutoHyphens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4F5862" w:rsidRPr="003D58B9" w14:paraId="2D677164" w14:textId="77777777" w:rsidTr="00142164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4E93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5D9A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18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8D50E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5A84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F5862" w:rsidRPr="003D58B9" w14:paraId="661F5AA6" w14:textId="77777777" w:rsidTr="00142164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5D17B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58D0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60A96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1353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3,6</w:t>
            </w:r>
          </w:p>
        </w:tc>
      </w:tr>
      <w:tr w:rsidR="004F5862" w:rsidRPr="003D58B9" w14:paraId="5F94FF80" w14:textId="77777777" w:rsidTr="00142164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8A1D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6563" w14:textId="7355672D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Бросок набивного мяча массой 1 кг вперед двумя руками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E3B31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1916D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F5862" w:rsidRPr="003D58B9" w14:paraId="396702CC" w14:textId="77777777" w:rsidTr="00142164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AC9D5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DE5A5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FA8C1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EEB1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4F5862" w:rsidRPr="003D58B9" w14:paraId="4BFF3FF1" w14:textId="77777777" w:rsidTr="00142164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27BF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A9D9" w14:textId="2E641492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</w:t>
            </w:r>
            <w:proofErr w:type="spellStart"/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софтбольного</w:t>
            </w:r>
            <w:proofErr w:type="spellEnd"/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мяча </w:t>
            </w:r>
            <w:r w:rsidR="008820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вперед одной рукой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8AD0C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35637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F5862" w:rsidRPr="003D58B9" w14:paraId="4DDC4FBD" w14:textId="77777777" w:rsidTr="00142164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4D0BA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830AE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07D7F" w14:textId="77777777" w:rsidR="007D4394" w:rsidRPr="003D58B9" w:rsidRDefault="007D4394" w:rsidP="005731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3566" w14:textId="77777777" w:rsidR="007D4394" w:rsidRPr="003D58B9" w:rsidRDefault="008A4375" w:rsidP="0057310B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7D4394" w:rsidRPr="003D58B9" w14:paraId="4E7CC816" w14:textId="77777777" w:rsidTr="00142164">
        <w:trPr>
          <w:cantSplit/>
          <w:trHeight w:val="20"/>
        </w:trPr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BDCA8" w14:textId="77777777" w:rsidR="007D4394" w:rsidRPr="003D58B9" w:rsidRDefault="008A4375" w:rsidP="0057310B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7D4394" w:rsidRPr="003D58B9" w14:paraId="64ADF00F" w14:textId="77777777" w:rsidTr="00142164">
        <w:trPr>
          <w:cantSplit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4D088" w14:textId="77777777" w:rsidR="007D4394" w:rsidRPr="003D58B9" w:rsidRDefault="008A4375" w:rsidP="0057310B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B165" w14:textId="77777777" w:rsidR="007D4394" w:rsidRPr="003D58B9" w:rsidRDefault="008A4375" w:rsidP="0057310B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(первый год)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24E2D" w14:textId="5B9893A8" w:rsidR="007D4394" w:rsidRPr="003D58B9" w:rsidRDefault="008A4375" w:rsidP="0057310B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требования к уровню спортивной квалификации </w:t>
            </w:r>
            <w:r w:rsidR="0088207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предъявляются</w:t>
            </w:r>
          </w:p>
        </w:tc>
      </w:tr>
      <w:tr w:rsidR="007D4394" w:rsidRPr="003D58B9" w14:paraId="50E3DBDA" w14:textId="77777777" w:rsidTr="00142164">
        <w:trPr>
          <w:cantSplit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F55DF" w14:textId="77777777" w:rsidR="007D4394" w:rsidRPr="003D58B9" w:rsidRDefault="008A4375" w:rsidP="0057310B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57D4" w14:textId="77777777" w:rsidR="007D4394" w:rsidRPr="003D58B9" w:rsidRDefault="008A4375" w:rsidP="0057310B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(второй и третий годы)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37C2" w14:textId="7C78E305" w:rsidR="007D4394" w:rsidRPr="003D58B9" w:rsidRDefault="008A4375" w:rsidP="0057310B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F11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3D58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3D58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3D58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3D58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7D4394" w:rsidRPr="003D58B9" w14:paraId="10F50760" w14:textId="77777777" w:rsidTr="00142164">
        <w:trPr>
          <w:cantSplit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613E2" w14:textId="77777777" w:rsidR="007D4394" w:rsidRPr="003D58B9" w:rsidRDefault="008A4375" w:rsidP="0057310B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5AF33" w14:textId="77777777" w:rsidR="007D4394" w:rsidRPr="003D58B9" w:rsidRDefault="008A4375" w:rsidP="0057310B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F1928" w14:textId="4F905B8F" w:rsidR="007D4394" w:rsidRPr="003D58B9" w:rsidRDefault="008A4375" w:rsidP="0057310B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sz w:val="24"/>
                <w:szCs w:val="24"/>
              </w:rPr>
            </w:pP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="005F11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5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3D58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5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67BA5743" w14:textId="51B3C064" w:rsidR="007D4394" w:rsidRDefault="008A4375" w:rsidP="004F5862">
      <w:pPr>
        <w:spacing w:after="0" w:line="240" w:lineRule="auto"/>
        <w:ind w:left="5387"/>
        <w:jc w:val="center"/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72B2A098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софтбол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9C7DFB4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3DDD93B" w14:textId="77777777" w:rsidR="007D4394" w:rsidRDefault="007D4394" w:rsidP="008A437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E361EF" w14:textId="77777777" w:rsidR="007D4394" w:rsidRDefault="007D4394" w:rsidP="008A437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30DBD2" w14:textId="77777777" w:rsidR="007D4394" w:rsidRDefault="008A4375" w:rsidP="008A437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для зачисления и перевода на этап совершенствования спортивного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мастерства 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софтбол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36E0ADC" w14:textId="77777777" w:rsidR="007D4394" w:rsidRDefault="007D4394" w:rsidP="008A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829"/>
        <w:gridCol w:w="4106"/>
        <w:gridCol w:w="1647"/>
        <w:gridCol w:w="3624"/>
      </w:tblGrid>
      <w:tr w:rsidR="007D4394" w14:paraId="07572F72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98A1" w14:textId="2DB3B1A4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r w:rsidR="00527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11E3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EA2F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1FA2C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7D4394" w14:paraId="7EB79CDD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3EA80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1249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2F91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BE97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7D4394" w14:paraId="442589AC" w14:textId="77777777" w:rsidTr="0052760A">
        <w:trPr>
          <w:cantSplit/>
          <w:trHeight w:val="20"/>
        </w:trPr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CDB5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7D4394" w14:paraId="78CD94CB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5B0E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248B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7B718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0250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4394" w14:paraId="0CEA4E92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38DE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C5FB5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9266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3655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7D4394" w14:paraId="6FC8EDF0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FBE7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7D9E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1927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9F4C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4394" w14:paraId="209195C9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0D65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7A340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E93A3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8F55" w14:textId="25AC069D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D4394" w14:paraId="409BA849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BF4B3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71EBE" w14:textId="2E63DF1D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1421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1CD6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3853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14:paraId="5299694B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3D415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021E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A2698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76C10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D4394" w14:paraId="34E8EA7B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4706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96C7" w14:textId="66843A8C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</w:t>
            </w:r>
            <w:r w:rsidR="00527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 на гимнастической скамье </w:t>
            </w:r>
            <w:r w:rsidR="001421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35C2E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55B5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14:paraId="79755BE3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2F79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170A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AB8E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4704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7D4394" w14:paraId="03B540B0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301D6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37A5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AB07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0F93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4394" w14:paraId="25FA43D3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F61F3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8217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8BE4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7402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D4394" w14:paraId="606FF3A9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B9FE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EB90" w14:textId="44DF4190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1421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0C62F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FCEDE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14:paraId="2A1E38C2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39281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3F38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37CF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F2B1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D4394" w14:paraId="05A4660B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436C0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6081" w14:textId="1C8D3BC0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527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527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1F43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247B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14:paraId="1E4A160D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61EE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A832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83F9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9A0A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D4394" w14:paraId="57FE6EBC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AED7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C37D7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DC65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C564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14:paraId="4237715D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013B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B1399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B7BEC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CE12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D4394" w14:paraId="2957020A" w14:textId="77777777" w:rsidTr="0052760A">
        <w:trPr>
          <w:cantSplit/>
          <w:trHeight w:val="20"/>
        </w:trPr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DB1E" w14:textId="77777777" w:rsidR="007D4394" w:rsidRDefault="008A4375" w:rsidP="00D424E2">
            <w:pPr>
              <w:pStyle w:val="aff8"/>
              <w:widowControl w:val="0"/>
              <w:suppressAutoHyphens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7D4394" w14:paraId="38AB074A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601F1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538E4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18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6176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BD583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4394" w14:paraId="59500490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6FBC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24E91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17A0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0DD9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D4394" w14:paraId="5F7C5E07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BF422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A4CD" w14:textId="43523262" w:rsidR="007D4394" w:rsidRDefault="008A4375" w:rsidP="00D424E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Бросок набивного мяча массой 1 кг вперед двумя руками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2E67" w14:textId="77777777" w:rsidR="007D4394" w:rsidRDefault="008A4375" w:rsidP="00D424E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0EC5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14:paraId="21DB7B7B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10CE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175A4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075F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857A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4394" w14:paraId="714F9072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CF35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26ED" w14:textId="4363BF6E" w:rsidR="007D4394" w:rsidRDefault="008A4375" w:rsidP="00D424E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софтбольного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мяча </w:t>
            </w:r>
            <w:r w:rsidR="001421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вперед одной рукой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049E9" w14:textId="77777777" w:rsidR="007D4394" w:rsidRDefault="008A4375" w:rsidP="00D424E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3434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14:paraId="3AF219C4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5524A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29184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2401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3D44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D4394" w14:paraId="6B23599F" w14:textId="77777777" w:rsidTr="0052760A">
        <w:trPr>
          <w:cantSplit/>
          <w:trHeight w:val="20"/>
        </w:trPr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59A7" w14:textId="53867399" w:rsidR="007D4394" w:rsidRDefault="008A4375" w:rsidP="00D424E2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142164" w14:paraId="098EC931" w14:textId="77777777" w:rsidTr="0052760A">
        <w:trPr>
          <w:cantSplit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E3E1" w14:textId="657FA48D" w:rsidR="00142164" w:rsidRPr="00142164" w:rsidRDefault="00142164" w:rsidP="00142164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16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0FA3" w14:textId="36C4E24E" w:rsidR="00142164" w:rsidRDefault="00142164" w:rsidP="00142164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Спортивный разряд «первый спортивный разряд»</w:t>
            </w:r>
          </w:p>
        </w:tc>
      </w:tr>
    </w:tbl>
    <w:p w14:paraId="45C922A2" w14:textId="77777777" w:rsidR="007D4394" w:rsidRDefault="008A4375" w:rsidP="008A437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04285C8" w14:textId="77777777" w:rsidR="007D4394" w:rsidRDefault="008A4375" w:rsidP="008A437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231316D6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софтбол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E5FC6AB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B554711" w14:textId="77777777" w:rsidR="007D4394" w:rsidRDefault="007D4394" w:rsidP="008A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9432D1" w14:textId="77777777" w:rsidR="007D4394" w:rsidRDefault="007D4394" w:rsidP="008A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6E3506" w14:textId="77777777" w:rsidR="007D4394" w:rsidRDefault="008A4375" w:rsidP="008A437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высшего спортивного мастерства 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софтбол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7F4EA63" w14:textId="77777777" w:rsidR="007D4394" w:rsidRDefault="007D4394" w:rsidP="008A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901"/>
        <w:gridCol w:w="3902"/>
        <w:gridCol w:w="1801"/>
        <w:gridCol w:w="3602"/>
      </w:tblGrid>
      <w:tr w:rsidR="007D4394" w14:paraId="20C7F022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E10D" w14:textId="549B05A6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r w:rsidR="00527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5C02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799D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A6169" w14:textId="6EF78A8B" w:rsidR="007D4394" w:rsidRPr="00D424E2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7D4394" w14:paraId="5BF70E5F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0CEA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2835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1966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34F9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7D4394" w14:paraId="05574C71" w14:textId="77777777" w:rsidTr="0052760A">
        <w:trPr>
          <w:cantSplit/>
          <w:trHeight w:val="20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2B27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7D4394" w14:paraId="4166B6AD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C334B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661D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4446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1F952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4394" w14:paraId="480A4B8A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D64E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1E71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A00E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0C1C" w14:textId="07F1717A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7D4394" w14:paraId="309F2356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BDE8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23FC8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58E9B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BDEF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4394" w14:paraId="0032AEBD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B65D8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EF3E0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9B22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2617B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D4394" w14:paraId="346ADADA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304C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B0D2" w14:textId="79C7049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527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74F04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277D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14:paraId="1E203057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A9B04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9964F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834D6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FC1F2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D4394" w14:paraId="0CFFD8B1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B41C3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6AC9C" w14:textId="3CE08982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</w:t>
            </w:r>
            <w:r w:rsidR="00527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 на гимнастической скамье </w:t>
            </w:r>
            <w:r w:rsidR="00527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9D2F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FCF9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14:paraId="32F97F6C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B7EC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A65D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F828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2DD1E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7D4394" w14:paraId="45BFC9D4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1C91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6A158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8F6D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31600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4394" w14:paraId="3AEAAB6A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9CF6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6620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D4E2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B44B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D4394" w14:paraId="436EA307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ED93F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13AA0" w14:textId="63081F19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527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E5D0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746A9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14:paraId="2D14E9D3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1106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6BF9D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B8DD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AD10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7D4394" w14:paraId="7ED71315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B012C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AD55" w14:textId="499DE0DE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527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6022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AD26A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14:paraId="307C9F7F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40005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8F2A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25CF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5116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D4394" w14:paraId="69CC7B62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9132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FEA2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7407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0EF3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14:paraId="581A4C9B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4939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FBC1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F21A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CB3A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D4394" w14:paraId="1EC77DE2" w14:textId="77777777" w:rsidTr="0052760A">
        <w:trPr>
          <w:cantSplit/>
          <w:trHeight w:val="20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BCAA" w14:textId="77777777" w:rsidR="007D4394" w:rsidRDefault="008A4375" w:rsidP="00D424E2">
            <w:pPr>
              <w:pStyle w:val="aff8"/>
              <w:widowControl w:val="0"/>
              <w:suppressAutoHyphens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7D4394" w14:paraId="049B75C1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FC73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AE35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18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E658" w14:textId="77777777" w:rsidR="007D4394" w:rsidRDefault="008A4375" w:rsidP="00D424E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9590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D4394" w14:paraId="329786D4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28AE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848F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4A9F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FAC73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4394" w14:paraId="4EC293A4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3EB1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F7AD" w14:textId="06A854BA" w:rsidR="007D4394" w:rsidRDefault="008A4375" w:rsidP="00D424E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Бросок набивного мяча массой</w:t>
            </w:r>
            <w:r w:rsidR="00527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кг </w:t>
            </w:r>
            <w:r w:rsidR="00527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вперед двумя руками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6690" w14:textId="77777777" w:rsidR="007D4394" w:rsidRDefault="008A4375" w:rsidP="00D424E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7D6E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14:paraId="1688C915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DAA4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E8AD0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211B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F6F5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D4394" w14:paraId="6F03FA20" w14:textId="77777777" w:rsidTr="0052760A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E753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1392" w14:textId="77777777" w:rsidR="007D4394" w:rsidRDefault="008A4375" w:rsidP="00D424E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софтбольного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мяча вперед одной рукой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BFA0" w14:textId="77777777" w:rsidR="007D4394" w:rsidRDefault="008A4375" w:rsidP="00D424E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03312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D4394" w14:paraId="23F95E8A" w14:textId="77777777" w:rsidTr="0052760A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8D7F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3FBF5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5B008" w14:textId="77777777" w:rsidR="007D4394" w:rsidRDefault="007D4394" w:rsidP="00D424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0E6D" w14:textId="77777777" w:rsidR="007D4394" w:rsidRDefault="008A4375" w:rsidP="00D424E2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D4394" w14:paraId="6984532E" w14:textId="77777777" w:rsidTr="0052760A">
        <w:trPr>
          <w:cantSplit/>
          <w:trHeight w:val="20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A009" w14:textId="77777777" w:rsidR="007D4394" w:rsidRDefault="008A4375" w:rsidP="00D424E2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7D4394" w14:paraId="5C3FE3BF" w14:textId="77777777" w:rsidTr="0052760A">
        <w:trPr>
          <w:cantSplit/>
          <w:trHeight w:val="20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80AB8" w14:textId="62AF73A5" w:rsidR="007D4394" w:rsidRDefault="008A4375" w:rsidP="00D424E2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1A110B5A" w14:textId="77777777" w:rsidR="007D4394" w:rsidRDefault="008A4375" w:rsidP="008A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AED43EE" w14:textId="77777777" w:rsidR="007D4394" w:rsidRDefault="008A4375" w:rsidP="008A437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1B53B8D6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софтбол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5E6A622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C804FA1" w14:textId="77777777" w:rsidR="007D4394" w:rsidRDefault="007D4394" w:rsidP="008A437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17B8EE8" w14:textId="77777777" w:rsidR="007D4394" w:rsidRDefault="007D4394" w:rsidP="008A437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C2635B2" w14:textId="77777777" w:rsidR="007D4394" w:rsidRDefault="008A4375" w:rsidP="008A437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0E6B838" w14:textId="77777777" w:rsidR="007D4394" w:rsidRDefault="007D4394" w:rsidP="008A43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E360BEC" w14:textId="77777777" w:rsidR="007D4394" w:rsidRDefault="008A4375" w:rsidP="008A4375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1A740C77" w14:textId="77777777" w:rsidR="007D4394" w:rsidRDefault="007D4394" w:rsidP="008A437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3"/>
        <w:gridCol w:w="6127"/>
        <w:gridCol w:w="1703"/>
        <w:gridCol w:w="1763"/>
      </w:tblGrid>
      <w:tr w:rsidR="007D4394" w14:paraId="1BB7F791" w14:textId="77777777" w:rsidTr="0052760A">
        <w:trPr>
          <w:trHeight w:val="40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FFC1" w14:textId="77777777" w:rsidR="007D4394" w:rsidRDefault="008A4375" w:rsidP="008A4375">
            <w:pPr>
              <w:widowControl w:val="0"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76BD" w14:textId="36A89915" w:rsidR="007D4394" w:rsidRDefault="008A4375" w:rsidP="008A4375">
            <w:pPr>
              <w:widowControl w:val="0"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1297" w14:textId="77777777" w:rsidR="007D4394" w:rsidRDefault="008A4375" w:rsidP="008A4375">
            <w:pPr>
              <w:widowControl w:val="0"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41434" w14:textId="77777777" w:rsidR="007D4394" w:rsidRDefault="008A4375" w:rsidP="008A4375">
            <w:pPr>
              <w:widowControl w:val="0"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7D4394" w14:paraId="2D02C75D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45FF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3D0C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софтбольная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E77A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5FF5F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D4394" w14:paraId="40DE84D4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0B2F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4E017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Барьер легкоатлетический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5C047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292E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D4394" w14:paraId="6EA3C2E6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9EEB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F7869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Беговые соты (лесенки)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B2239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A285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394" w14:paraId="6EFAFA6D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D1B1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2894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софтбольная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(композитная)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6EDC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FD77F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D4394" w14:paraId="3BD6DDA2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18E4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AEE1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Брусья навесные на гимнастическую стенку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D596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D240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394" w14:paraId="5557691D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15769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31C86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Ведро с крышкой для мячей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A4885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22A8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4394" w14:paraId="1CE7273D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84E76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BEEF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Динамометр (кистевой)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CE42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A859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394" w14:paraId="4A929EEC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1EE2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2A822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Защитный экран сетчатый (универсальный)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E6B5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9D19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4394" w14:paraId="2EB92220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B194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5F8B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3D2C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AD7B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4394" w14:paraId="25A47D50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E252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1C36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14D6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520C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4394" w14:paraId="39D0B396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2FB8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6E86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EBDE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44750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4394" w14:paraId="11500127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4E26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B450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для пушки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236DB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F4893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7D4394" w14:paraId="263DD182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EF2A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E85D" w14:textId="258F405B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B72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1 кг до 5 кг</w:t>
            </w:r>
            <w:r w:rsidR="001B72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03E9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F077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4394" w14:paraId="3463629B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3E9F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E1DCC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софтбольный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F240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649B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7D4394" w14:paraId="6029B0D9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950B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C4CC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софтбольный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зала (мягкий)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C557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5E91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7D4394" w14:paraId="5726DA47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5C4F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169E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теннисный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9606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29DE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D4394" w14:paraId="434C3D2F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AB37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51328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A586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6BDCE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4394" w14:paraId="58DA26BA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41A80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85F5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резинок для фитнеса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B93C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F33B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4394" w14:paraId="1559172D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96FF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7DEB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утяжеленных мячей для питчера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6C93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12D4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4394" w14:paraId="3C7BEDD5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AC9C1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AB1A1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Намотка кожаная на биту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3006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83B68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4394" w14:paraId="6BB1C014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D12D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8B284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Насос универсальный для накачивания мячей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565DE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1CF7D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394" w14:paraId="2B432BBB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BF05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F11E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Перекладина навесная на гимнастическую стенку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CDE9E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419E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4394" w14:paraId="1F897020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7CE6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66D6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Пластина «дом»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ED12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D9065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394" w14:paraId="45D9D378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31A5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85B8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Пластина питчера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6CA92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61E00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394" w14:paraId="0B3FC3E8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8AF8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26E9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балансировочная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71D0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2291B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4394" w14:paraId="0F22B2D9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B5F9E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FD0C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софтбольная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AE99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D329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394" w14:paraId="31D547AF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F856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ADC5A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Радар для измерения скорости полета мяча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2BC1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F7AC3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394" w14:paraId="5F86CD4C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CAEE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FBCE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E488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EEF3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394" w14:paraId="426B32D4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C176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B871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Силовые тросы (ленты эспандеры)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8219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B1A8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4394" w14:paraId="14B91CB7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BCB8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A02F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ED89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F7F07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4394" w14:paraId="2FD9E1F7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64FC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1DC7B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38B8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0C31C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4394" w14:paraId="463BAA17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7D92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436C3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59FD3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111FC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4394" w14:paraId="760335C2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9215F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44BA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3804A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863A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4394" w14:paraId="610030AE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259BF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E168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Стойка для отбивания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37B5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0E4C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4394" w14:paraId="19C265E2" w14:textId="77777777" w:rsidTr="0052760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7074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F0BE6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Фишки (конусы)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56C4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595E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24" w:name="_Hlk91073231"/>
            <w:bookmarkEnd w:id="24"/>
          </w:p>
        </w:tc>
      </w:tr>
    </w:tbl>
    <w:p w14:paraId="51CB56CF" w14:textId="77777777" w:rsidR="007D4394" w:rsidRDefault="007D4394" w:rsidP="008A4375">
      <w:pPr>
        <w:sectPr w:rsidR="007D4394" w:rsidSect="006C67F9">
          <w:headerReference w:type="default" r:id="rId9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299"/>
        </w:sectPr>
      </w:pPr>
    </w:p>
    <w:p w14:paraId="00CE1686" w14:textId="77777777" w:rsidR="007D4394" w:rsidRDefault="008A4375" w:rsidP="008A4375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7D42C58D" w14:textId="77777777" w:rsidR="007D4394" w:rsidRDefault="007D4394" w:rsidP="008A437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580"/>
        <w:gridCol w:w="2621"/>
        <w:gridCol w:w="1547"/>
        <w:gridCol w:w="2180"/>
        <w:gridCol w:w="660"/>
        <w:gridCol w:w="1083"/>
        <w:gridCol w:w="1117"/>
        <w:gridCol w:w="1106"/>
        <w:gridCol w:w="1079"/>
        <w:gridCol w:w="1143"/>
        <w:gridCol w:w="840"/>
        <w:gridCol w:w="1090"/>
      </w:tblGrid>
      <w:tr w:rsidR="007D4394" w14:paraId="293266B2" w14:textId="77777777">
        <w:trPr>
          <w:trHeight w:val="567"/>
        </w:trPr>
        <w:tc>
          <w:tcPr>
            <w:tcW w:w="14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BF3E" w14:textId="77777777" w:rsidR="007D4394" w:rsidRDefault="008A4375" w:rsidP="008A4375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7D4394" w14:paraId="7DEEE299" w14:textId="77777777">
        <w:trPr>
          <w:cantSplit/>
          <w:trHeight w:val="240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A84D9" w14:textId="77777777" w:rsidR="007D4394" w:rsidRDefault="008A4375" w:rsidP="008A4375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7BE72590" w14:textId="77777777" w:rsidR="007D4394" w:rsidRDefault="008A4375" w:rsidP="008A4375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8F002" w14:textId="77777777" w:rsidR="007D4394" w:rsidRDefault="008A4375" w:rsidP="008A4375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C6FBE" w14:textId="77777777" w:rsidR="007D4394" w:rsidRDefault="008A4375" w:rsidP="008A4375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79EF7" w14:textId="77777777" w:rsidR="007D4394" w:rsidRDefault="008A4375" w:rsidP="008A4375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6CDC" w14:textId="77777777" w:rsidR="007D4394" w:rsidRDefault="008A4375" w:rsidP="008A4375">
            <w:pPr>
              <w:widowControl w:val="0"/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7D4394" w14:paraId="467E86CB" w14:textId="77777777">
        <w:trPr>
          <w:cantSplit/>
          <w:trHeight w:val="843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80E01" w14:textId="77777777" w:rsidR="007D4394" w:rsidRDefault="007D4394" w:rsidP="008A4375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E111C" w14:textId="77777777" w:rsidR="007D4394" w:rsidRDefault="007D4394" w:rsidP="008A4375">
            <w:pPr>
              <w:pStyle w:val="ConsPlusNonformat"/>
              <w:widowControl w:val="0"/>
              <w:snapToGrid w:val="0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3235C" w14:textId="77777777" w:rsidR="007D4394" w:rsidRDefault="007D4394" w:rsidP="008A4375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03F22" w14:textId="77777777" w:rsidR="007D4394" w:rsidRDefault="007D4394" w:rsidP="008A4375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2FCD3" w14:textId="77777777" w:rsidR="007D4394" w:rsidRDefault="008A4375" w:rsidP="008A4375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A260F" w14:textId="77777777" w:rsidR="007D4394" w:rsidRDefault="008A4375" w:rsidP="008A4375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2ED95" w14:textId="77777777" w:rsidR="007D4394" w:rsidRDefault="008A4375" w:rsidP="008A4375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48B1" w14:textId="77777777" w:rsidR="007D4394" w:rsidRDefault="008A4375" w:rsidP="008A4375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7D4394" w14:paraId="1FA85A71" w14:textId="77777777">
        <w:trPr>
          <w:cantSplit/>
          <w:trHeight w:val="1805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5E113" w14:textId="77777777" w:rsidR="007D4394" w:rsidRDefault="007D4394" w:rsidP="008A4375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8931C" w14:textId="77777777" w:rsidR="007D4394" w:rsidRDefault="007D4394" w:rsidP="008A4375">
            <w:pPr>
              <w:pStyle w:val="ConsPlusNonformat"/>
              <w:widowControl w:val="0"/>
              <w:snapToGrid w:val="0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60BB" w14:textId="77777777" w:rsidR="007D4394" w:rsidRDefault="007D4394" w:rsidP="008A4375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BAB52" w14:textId="77777777" w:rsidR="007D4394" w:rsidRDefault="007D4394" w:rsidP="008A4375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00823E9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3566130" w14:textId="547CCCD3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AC4EF6">
              <w:rPr>
                <w:rFonts w:ascii="Times New Roman" w:hAnsi="Times New Roman"/>
                <w:sz w:val="24"/>
                <w:szCs w:val="24"/>
              </w:rPr>
              <w:t>эксплуатации (</w:t>
            </w:r>
            <w:r>
              <w:rPr>
                <w:rFonts w:ascii="Times New Roman" w:hAnsi="Times New Roman"/>
                <w:sz w:val="24"/>
                <w:szCs w:val="24"/>
              </w:rPr>
              <w:t>лет)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3DB231D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8DEDD9C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8E88DDA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C96B869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2D9AA4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9926138" w14:textId="77777777" w:rsidR="007D4394" w:rsidRDefault="008A4375" w:rsidP="008A43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7D4394" w14:paraId="5F0B74F1" w14:textId="77777777">
        <w:trPr>
          <w:trHeight w:val="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26444" w14:textId="77777777" w:rsidR="007D4394" w:rsidRDefault="008A4375" w:rsidP="008A4375">
            <w:pPr>
              <w:pStyle w:val="aff8"/>
              <w:widowControl w:val="0"/>
              <w:tabs>
                <w:tab w:val="left" w:pos="176"/>
              </w:tabs>
              <w:suppressAutoHyphens/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D358F" w14:textId="77777777" w:rsidR="007D4394" w:rsidRDefault="008A4375" w:rsidP="008A4375">
            <w:pPr>
              <w:pStyle w:val="aff9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софтбольная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(композитная)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C72E9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124D1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E4D66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C3C58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399DD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9F55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76542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465AD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6961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6550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5" w:name="_Hlk93415267"/>
            <w:bookmarkEnd w:id="25"/>
          </w:p>
        </w:tc>
      </w:tr>
    </w:tbl>
    <w:p w14:paraId="55923B4F" w14:textId="77777777" w:rsidR="007D4394" w:rsidRDefault="007D4394" w:rsidP="008A4375">
      <w:pPr>
        <w:sectPr w:rsidR="007D4394">
          <w:headerReference w:type="default" r:id="rId10"/>
          <w:footerReference w:type="default" r:id="rId11"/>
          <w:pgSz w:w="16838" w:h="11906" w:orient="landscape"/>
          <w:pgMar w:top="1191" w:right="567" w:bottom="1134" w:left="1134" w:header="1134" w:footer="0" w:gutter="0"/>
          <w:cols w:space="720"/>
          <w:formProt w:val="0"/>
          <w:docGrid w:linePitch="299"/>
        </w:sectPr>
      </w:pPr>
    </w:p>
    <w:p w14:paraId="65FA25E8" w14:textId="77777777" w:rsidR="007D4394" w:rsidRDefault="008A4375" w:rsidP="008A437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488D17D0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софтбол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7D75AEE" w14:textId="77777777" w:rsidR="007D4394" w:rsidRDefault="008A4375" w:rsidP="008A437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C84A88" w14:textId="77777777" w:rsidR="007D4394" w:rsidRDefault="007D4394" w:rsidP="008A437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DE016BA" w14:textId="77777777" w:rsidR="007D4394" w:rsidRDefault="007D4394" w:rsidP="008A4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4B6CF" w14:textId="77777777" w:rsidR="007D4394" w:rsidRDefault="008A4375" w:rsidP="008A4375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137609DB" w14:textId="77777777" w:rsidR="007D4394" w:rsidRDefault="007D4394" w:rsidP="008A4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4C457" w14:textId="77777777" w:rsidR="007D4394" w:rsidRDefault="008A4375" w:rsidP="008A4375">
      <w:pPr>
        <w:shd w:val="clear" w:color="auto" w:fill="FFFFFF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p w14:paraId="5ECD16C5" w14:textId="77777777" w:rsidR="007D4394" w:rsidRDefault="007D4394" w:rsidP="008A4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5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1"/>
        <w:gridCol w:w="6126"/>
        <w:gridCol w:w="1740"/>
        <w:gridCol w:w="1729"/>
      </w:tblGrid>
      <w:tr w:rsidR="007D4394" w14:paraId="1456078A" w14:textId="77777777" w:rsidTr="006F3E34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633F" w14:textId="77777777" w:rsidR="007D4394" w:rsidRDefault="008A4375" w:rsidP="008A4375">
            <w:pPr>
              <w:widowControl w:val="0"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665F" w14:textId="5C203FB3" w:rsidR="007D4394" w:rsidRDefault="008A4375" w:rsidP="008A4375">
            <w:pPr>
              <w:widowControl w:val="0"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EF00" w14:textId="77777777" w:rsidR="007D4394" w:rsidRDefault="008A4375" w:rsidP="008A4375">
            <w:pPr>
              <w:widowControl w:val="0"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BE73" w14:textId="77777777" w:rsidR="007D4394" w:rsidRDefault="008A4375" w:rsidP="008A4375">
            <w:pPr>
              <w:widowControl w:val="0"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7D4394" w14:paraId="05B1835B" w14:textId="77777777" w:rsidTr="006F3E34"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F0BB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F073C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Маска защитная для полевых игроков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3F58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BF5CE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D4394" w14:paraId="62556B34" w14:textId="77777777" w:rsidTr="006F3E34"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F149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42F9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Сумка для переноса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софтбольных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бит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FD4A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7C09E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394" w14:paraId="38E6773C" w14:textId="77777777" w:rsidTr="006F3E34"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82D6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DF029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Сумка для переноса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софтбольных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защитных шлемов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1304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3AD2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394" w14:paraId="497988B3" w14:textId="77777777" w:rsidTr="006F3E34"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16AE" w14:textId="77777777" w:rsidR="007D4394" w:rsidRDefault="008A4375" w:rsidP="008A4375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01E7" w14:textId="77777777" w:rsidR="007D4394" w:rsidRDefault="008A4375" w:rsidP="008A4375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Шлем защитный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софтбольный</w:t>
            </w:r>
            <w:proofErr w:type="spellEnd"/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DBF3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BDBBD" w14:textId="77777777" w:rsidR="007D4394" w:rsidRDefault="008A4375" w:rsidP="008A4375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567E06DB" w14:textId="77777777" w:rsidR="007D4394" w:rsidRDefault="007D4394" w:rsidP="008A4375">
      <w:pPr>
        <w:sectPr w:rsidR="007D4394">
          <w:headerReference w:type="default" r:id="rId12"/>
          <w:footerReference w:type="default" r:id="rId13"/>
          <w:pgSz w:w="11906" w:h="16838"/>
          <w:pgMar w:top="1134" w:right="567" w:bottom="1134" w:left="1134" w:header="709" w:footer="709" w:gutter="0"/>
          <w:cols w:space="720"/>
          <w:formProt w:val="0"/>
          <w:docGrid w:linePitch="299"/>
        </w:sectPr>
      </w:pPr>
    </w:p>
    <w:p w14:paraId="3BD9D281" w14:textId="77777777" w:rsidR="007D4394" w:rsidRDefault="008A4375" w:rsidP="008A4375">
      <w:pPr>
        <w:shd w:val="clear" w:color="auto" w:fill="FFFFFF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2E6D7BA0" w14:textId="77777777" w:rsidR="007D4394" w:rsidRDefault="007D4394" w:rsidP="008A4375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495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556"/>
        <w:gridCol w:w="2940"/>
        <w:gridCol w:w="1360"/>
        <w:gridCol w:w="2225"/>
        <w:gridCol w:w="567"/>
        <w:gridCol w:w="1125"/>
        <w:gridCol w:w="1129"/>
        <w:gridCol w:w="1122"/>
        <w:gridCol w:w="1144"/>
        <w:gridCol w:w="1207"/>
        <w:gridCol w:w="848"/>
        <w:gridCol w:w="976"/>
      </w:tblGrid>
      <w:tr w:rsidR="007D4394" w14:paraId="7AEB57EF" w14:textId="77777777">
        <w:trPr>
          <w:trHeight w:val="567"/>
        </w:trPr>
        <w:tc>
          <w:tcPr>
            <w:tcW w:w="149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7E05" w14:textId="77777777" w:rsidR="007D4394" w:rsidRDefault="008A4375" w:rsidP="008A4375">
            <w:pPr>
              <w:widowControl w:val="0"/>
              <w:tabs>
                <w:tab w:val="center" w:pos="4241"/>
              </w:tabs>
              <w:spacing w:after="0" w:line="240" w:lineRule="auto"/>
              <w:ind w:left="-675" w:firstLine="3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7D4394" w14:paraId="6650E62E" w14:textId="77777777">
        <w:trPr>
          <w:cantSplit/>
          <w:trHeight w:val="240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6F06" w14:textId="77777777" w:rsidR="007D4394" w:rsidRDefault="008A4375" w:rsidP="008A4375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6645151D" w14:textId="77777777" w:rsidR="007D4394" w:rsidRDefault="008A4375" w:rsidP="008A4375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7F4DF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C1BC" w14:textId="77777777" w:rsidR="007D4394" w:rsidRDefault="008A4375" w:rsidP="008A4375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4861" w14:textId="77777777" w:rsidR="007D4394" w:rsidRDefault="008A4375" w:rsidP="008A4375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7E30" w14:textId="77777777" w:rsidR="007D4394" w:rsidRDefault="008A4375" w:rsidP="008A4375">
            <w:pPr>
              <w:widowControl w:val="0"/>
              <w:tabs>
                <w:tab w:val="center" w:pos="424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7D4394" w14:paraId="0E451FB3" w14:textId="77777777">
        <w:trPr>
          <w:cantSplit/>
          <w:trHeight w:val="843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5E88" w14:textId="77777777" w:rsidR="007D4394" w:rsidRDefault="007D4394" w:rsidP="008A4375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6FDC" w14:textId="77777777" w:rsidR="007D4394" w:rsidRDefault="007D4394" w:rsidP="008A4375">
            <w:pPr>
              <w:pStyle w:val="ConsPlusNonformat"/>
              <w:widowControl w:val="0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0657" w14:textId="77777777" w:rsidR="007D4394" w:rsidRDefault="007D4394" w:rsidP="008A4375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1304" w14:textId="77777777" w:rsidR="007D4394" w:rsidRDefault="007D4394" w:rsidP="008A4375">
            <w:pPr>
              <w:widowControl w:val="0"/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715F" w14:textId="77777777" w:rsidR="007D4394" w:rsidRDefault="008A4375" w:rsidP="008A4375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1916" w14:textId="77777777" w:rsidR="007D4394" w:rsidRDefault="008A4375" w:rsidP="008A4375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75E53715" w14:textId="77777777" w:rsidR="007D4394" w:rsidRDefault="008A4375" w:rsidP="008A4375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1584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5095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7D4394" w14:paraId="1EFF89FA" w14:textId="77777777">
        <w:trPr>
          <w:cantSplit/>
          <w:trHeight w:val="1657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DD904" w14:textId="77777777" w:rsidR="007D4394" w:rsidRDefault="007D4394" w:rsidP="008A4375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30C4" w14:textId="77777777" w:rsidR="007D4394" w:rsidRDefault="007D4394" w:rsidP="008A4375">
            <w:pPr>
              <w:pStyle w:val="ConsPlusNonformat"/>
              <w:widowControl w:val="0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A9F87" w14:textId="77777777" w:rsidR="007D4394" w:rsidRDefault="007D4394" w:rsidP="008A4375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CD18" w14:textId="77777777" w:rsidR="007D4394" w:rsidRDefault="007D4394" w:rsidP="008A4375">
            <w:pPr>
              <w:widowControl w:val="0"/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226DD66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8085710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00E5D1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47D5711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8226B5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713A73A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8031BC3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A4CCA73" w14:textId="77777777" w:rsidR="007D4394" w:rsidRDefault="008A4375" w:rsidP="008A4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7D4394" w14:paraId="3E310E04" w14:textId="77777777">
        <w:trPr>
          <w:trHeight w:val="2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CFA63" w14:textId="77777777" w:rsidR="007D4394" w:rsidRDefault="008A4375" w:rsidP="008A4375">
            <w:pPr>
              <w:pStyle w:val="aff8"/>
              <w:widowControl w:val="0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7525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Гетры (носки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софтбольные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C35E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3A619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C25B" w14:textId="669196CB" w:rsidR="007D4394" w:rsidRDefault="00D62B51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FC85" w14:textId="59F7C291" w:rsidR="007D4394" w:rsidRDefault="00D62B51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F3D87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3B43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3D4C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8327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20EB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9C896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7D4394" w14:paraId="50E399D9" w14:textId="77777777">
        <w:trPr>
          <w:trHeight w:val="2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7C1A" w14:textId="77777777" w:rsidR="007D4394" w:rsidRDefault="008A4375" w:rsidP="008A4375">
            <w:pPr>
              <w:pStyle w:val="aff8"/>
              <w:widowControl w:val="0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EAAD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кетчера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софтбольный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(шлем, нагрудник, щитки защитные на голень, ловушка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кетчера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пластина дома, сумка для переноса комплекта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кетчера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EB27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11E1E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D54C5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9C450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F420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38E8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E87C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AC78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661D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3D4D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7D4394" w14:paraId="5FE0CEC3" w14:textId="77777777" w:rsidTr="006F3E34">
        <w:trPr>
          <w:trHeight w:val="56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202BB" w14:textId="77777777" w:rsidR="007D4394" w:rsidRDefault="008A4375" w:rsidP="008A4375">
            <w:pPr>
              <w:pStyle w:val="aff8"/>
              <w:widowControl w:val="0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A529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Ловушка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софтбольная</w:t>
            </w:r>
            <w:proofErr w:type="spellEnd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FEF2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456B7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8B4A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6370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7316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040E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9109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DB29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AC61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E213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7D4394" w14:paraId="4503F490" w14:textId="77777777">
        <w:trPr>
          <w:trHeight w:val="2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0334" w14:textId="77777777" w:rsidR="007D4394" w:rsidRDefault="008A4375" w:rsidP="008A4375">
            <w:pPr>
              <w:pStyle w:val="aff8"/>
              <w:widowControl w:val="0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BF1A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Наколенник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софтбольный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(длинный)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C20C9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9EC7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1761" w14:textId="2056AB0A" w:rsidR="007D4394" w:rsidRPr="00D62B51" w:rsidRDefault="00D62B51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AAF8" w14:textId="00E2E4AA" w:rsidR="007D4394" w:rsidRPr="00D62B51" w:rsidRDefault="00D62B51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D7EA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1489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8E27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6BD4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54894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E482F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7D4394" w14:paraId="62C2E199" w14:textId="77777777">
        <w:trPr>
          <w:trHeight w:val="2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08B6" w14:textId="77777777" w:rsidR="007D4394" w:rsidRDefault="008A4375" w:rsidP="008A4375">
            <w:pPr>
              <w:pStyle w:val="aff8"/>
              <w:widowControl w:val="0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D0423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софтбольная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(спайки)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47A45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94D1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D10C" w14:textId="752EF48B" w:rsidR="007D4394" w:rsidRPr="00D62B51" w:rsidRDefault="00D62B51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078E7" w14:textId="308E5379" w:rsidR="007D4394" w:rsidRPr="00D62B51" w:rsidRDefault="00D62B51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EA98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6AE4D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974B9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B240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214F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8A872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7D4394" w14:paraId="137C6507" w14:textId="77777777" w:rsidTr="006F3E34">
        <w:trPr>
          <w:trHeight w:val="56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8FA8" w14:textId="77777777" w:rsidR="007D4394" w:rsidRDefault="008A4375" w:rsidP="008A4375">
            <w:pPr>
              <w:pStyle w:val="aff8"/>
              <w:widowControl w:val="0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2183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софтбольные</w:t>
            </w:r>
            <w:proofErr w:type="spellEnd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4D45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3020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1038" w14:textId="2A67CF51" w:rsidR="007D4394" w:rsidRDefault="00D62B51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10F5" w14:textId="040E4BEE" w:rsidR="007D4394" w:rsidRDefault="00D62B51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4DF5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B0BB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D22C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3AC76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19D6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80108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7D4394" w14:paraId="2F757173" w14:textId="77777777">
        <w:trPr>
          <w:trHeight w:val="2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7E35" w14:textId="77777777" w:rsidR="007D4394" w:rsidRDefault="008A4375" w:rsidP="008A4375">
            <w:pPr>
              <w:pStyle w:val="aff8"/>
              <w:widowControl w:val="0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287B9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для игры в софтбол (шорты, футболка с номером, бриджи)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DC78F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7C75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C8798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AC0E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8D1F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DB7CE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10FA2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1A3B9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2E34C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6B473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7D4394" w14:paraId="2D92706F" w14:textId="77777777">
        <w:trPr>
          <w:trHeight w:val="2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222B" w14:textId="77777777" w:rsidR="007D4394" w:rsidRDefault="008A4375" w:rsidP="008A4375">
            <w:pPr>
              <w:pStyle w:val="aff8"/>
              <w:widowControl w:val="0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199D9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с длинным рукавом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E596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F7779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177B" w14:textId="04AC8340" w:rsidR="007D4394" w:rsidRPr="001B722B" w:rsidRDefault="00D62B51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 w:rsidRPr="001B722B">
              <w:t>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C77D6" w14:textId="03E38B37" w:rsidR="007D4394" w:rsidRPr="001B722B" w:rsidRDefault="00D62B51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 w:rsidRPr="001B72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48C0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B8E7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756DF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CAB03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71A0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D14E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7D4394" w14:paraId="3AD0DF42" w14:textId="77777777">
        <w:trPr>
          <w:trHeight w:val="2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16A8" w14:textId="77777777" w:rsidR="007D4394" w:rsidRDefault="008A4375" w:rsidP="008A4375">
            <w:pPr>
              <w:pStyle w:val="aff8"/>
              <w:widowControl w:val="0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1E0C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с коротким рукавом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7853B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FE3B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BD017" w14:textId="2919FB29" w:rsidR="007D4394" w:rsidRPr="001B722B" w:rsidRDefault="00D62B51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 w:rsidRPr="001B72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ADBE" w14:textId="4E11C6D0" w:rsidR="007D4394" w:rsidRPr="001B722B" w:rsidRDefault="00D62B51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 w:rsidRPr="001B72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0C05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1E5EB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5ADC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098BE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07D4C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C95D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7D4394" w14:paraId="5561F722" w14:textId="77777777" w:rsidTr="006F3E34">
        <w:trPr>
          <w:trHeight w:val="56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1C515" w14:textId="77777777" w:rsidR="007D4394" w:rsidRDefault="008A4375" w:rsidP="008A4375">
            <w:pPr>
              <w:pStyle w:val="aff8"/>
              <w:widowControl w:val="0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BC3B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софтбольный</w:t>
            </w:r>
            <w:proofErr w:type="spellEnd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D1D0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031D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D2E3F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285D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4CD5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4113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4A7E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C6C0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57AB4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4C1F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7D4394" w14:paraId="140E2C17" w14:textId="77777777">
        <w:trPr>
          <w:trHeight w:val="2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C433" w14:textId="77777777" w:rsidR="007D4394" w:rsidRDefault="008A4375" w:rsidP="008A4375">
            <w:pPr>
              <w:pStyle w:val="aff8"/>
              <w:widowControl w:val="0"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D91C6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Щитки защитные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софтбольные</w:t>
            </w:r>
            <w:proofErr w:type="spellEnd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E2A15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103D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DF3C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CA01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4D98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FBA20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4BD9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7EB9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7691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8026" w14:textId="77777777" w:rsidR="007D4394" w:rsidRDefault="008A4375" w:rsidP="008A4375">
            <w:pPr>
              <w:pStyle w:val="aff9"/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</w:tbl>
    <w:p w14:paraId="7EBE329D" w14:textId="77777777" w:rsidR="007D4394" w:rsidRPr="00F83AD1" w:rsidRDefault="007D4394" w:rsidP="008A4375">
      <w:pPr>
        <w:pStyle w:val="ConsPlusNormal"/>
        <w:jc w:val="right"/>
        <w:outlineLvl w:val="1"/>
        <w:rPr>
          <w:lang w:val="en-US"/>
        </w:rPr>
      </w:pPr>
    </w:p>
    <w:sectPr w:rsidR="007D4394" w:rsidRPr="00F83AD1">
      <w:headerReference w:type="default" r:id="rId14"/>
      <w:footerReference w:type="default" r:id="rId15"/>
      <w:pgSz w:w="16838" w:h="11906" w:orient="landscape"/>
      <w:pgMar w:top="1191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08F56" w14:textId="77777777" w:rsidR="00143366" w:rsidRDefault="00143366">
      <w:pPr>
        <w:spacing w:after="0" w:line="240" w:lineRule="auto"/>
      </w:pPr>
      <w:r>
        <w:separator/>
      </w:r>
    </w:p>
  </w:endnote>
  <w:endnote w:type="continuationSeparator" w:id="0">
    <w:p w14:paraId="4F2C3714" w14:textId="77777777" w:rsidR="00143366" w:rsidRDefault="0014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22603" w14:textId="77777777" w:rsidR="00E224A9" w:rsidRDefault="00E224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8938" w14:textId="77777777" w:rsidR="00E224A9" w:rsidRDefault="00E224A9">
    <w:pPr>
      <w:pStyle w:val="a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11FD0" w14:textId="77777777" w:rsidR="00E224A9" w:rsidRDefault="00E224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4DAB1" w14:textId="77777777" w:rsidR="00143366" w:rsidRDefault="00143366">
      <w:pPr>
        <w:rPr>
          <w:sz w:val="12"/>
        </w:rPr>
      </w:pPr>
      <w:r>
        <w:separator/>
      </w:r>
    </w:p>
  </w:footnote>
  <w:footnote w:type="continuationSeparator" w:id="0">
    <w:p w14:paraId="22F32E04" w14:textId="77777777" w:rsidR="00143366" w:rsidRDefault="00143366">
      <w:pPr>
        <w:rPr>
          <w:sz w:val="12"/>
        </w:rPr>
      </w:pPr>
      <w:r>
        <w:continuationSeparator/>
      </w:r>
    </w:p>
  </w:footnote>
  <w:footnote w:id="1">
    <w:p w14:paraId="1F8F2073" w14:textId="77777777" w:rsidR="00E224A9" w:rsidRDefault="00E224A9">
      <w:pPr>
        <w:spacing w:after="0" w:line="240" w:lineRule="auto"/>
        <w:contextualSpacing/>
        <w:jc w:val="both"/>
      </w:pPr>
      <w:r>
        <w:rPr>
          <w:rStyle w:val="af2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49605" w14:textId="77777777" w:rsidR="00E224A9" w:rsidRDefault="00E224A9" w:rsidP="003D4D7D">
    <w:pPr>
      <w:pStyle w:val="aff0"/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864ECE"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8055A" w14:textId="77777777" w:rsidR="00E224A9" w:rsidRDefault="00E224A9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64ECE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33278" w14:textId="77777777" w:rsidR="00E224A9" w:rsidRDefault="00E224A9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64ECE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7F4B9" w14:textId="77777777" w:rsidR="00E224A9" w:rsidRDefault="00E224A9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64ECE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B2B38"/>
    <w:multiLevelType w:val="multilevel"/>
    <w:tmpl w:val="70B2D2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774F9F"/>
    <w:multiLevelType w:val="multilevel"/>
    <w:tmpl w:val="AC6E75BC"/>
    <w:lvl w:ilvl="0">
      <w:start w:val="1"/>
      <w:numFmt w:val="decimal"/>
      <w:lvlText w:val="%1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94"/>
    <w:rsid w:val="00142164"/>
    <w:rsid w:val="00143366"/>
    <w:rsid w:val="00187ED6"/>
    <w:rsid w:val="001B722B"/>
    <w:rsid w:val="00327810"/>
    <w:rsid w:val="003D4D7D"/>
    <w:rsid w:val="003D58B9"/>
    <w:rsid w:val="004F5862"/>
    <w:rsid w:val="0052760A"/>
    <w:rsid w:val="0057310B"/>
    <w:rsid w:val="005F11A8"/>
    <w:rsid w:val="0060502B"/>
    <w:rsid w:val="0066174A"/>
    <w:rsid w:val="006C67F9"/>
    <w:rsid w:val="006F3E34"/>
    <w:rsid w:val="007D4394"/>
    <w:rsid w:val="0086498A"/>
    <w:rsid w:val="00864ECE"/>
    <w:rsid w:val="00882076"/>
    <w:rsid w:val="008A4375"/>
    <w:rsid w:val="008D3978"/>
    <w:rsid w:val="00AC4EF6"/>
    <w:rsid w:val="00CC5C23"/>
    <w:rsid w:val="00D16DD7"/>
    <w:rsid w:val="00D352E4"/>
    <w:rsid w:val="00D424E2"/>
    <w:rsid w:val="00D62B51"/>
    <w:rsid w:val="00DA7B9C"/>
    <w:rsid w:val="00E224A9"/>
    <w:rsid w:val="00F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61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6C65E-DBD0-45B1-9C95-21C26958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25</Pages>
  <Words>4762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73</cp:revision>
  <cp:lastPrinted>2022-10-20T12:43:00Z</cp:lastPrinted>
  <dcterms:created xsi:type="dcterms:W3CDTF">2022-04-28T07:45:00Z</dcterms:created>
  <dcterms:modified xsi:type="dcterms:W3CDTF">2022-11-22T13:42:00Z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1033-11.2.0.9669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